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3845D" w14:textId="77777777" w:rsidR="009404EB" w:rsidRDefault="009404EB" w:rsidP="009404EB">
      <w:pPr>
        <w:spacing w:line="360" w:lineRule="auto"/>
        <w:jc w:val="both"/>
        <w:rPr>
          <w:rFonts w:ascii="Verdana" w:hAnsi="Verdana"/>
          <w:b/>
          <w:lang w:val="en-US"/>
        </w:rPr>
      </w:pPr>
      <w:r>
        <w:rPr>
          <w:noProof/>
          <w:lang w:val="en-US"/>
        </w:rPr>
        <mc:AlternateContent>
          <mc:Choice Requires="wps">
            <w:drawing>
              <wp:anchor distT="0" distB="0" distL="114300" distR="114300" simplePos="0" relativeHeight="251659264" behindDoc="0" locked="0" layoutInCell="1" allowOverlap="1" wp14:anchorId="7499A7E4" wp14:editId="45CADA4D">
                <wp:simplePos x="0" y="0"/>
                <wp:positionH relativeFrom="column">
                  <wp:posOffset>1308735</wp:posOffset>
                </wp:positionH>
                <wp:positionV relativeFrom="paragraph">
                  <wp:posOffset>2540</wp:posOffset>
                </wp:positionV>
                <wp:extent cx="4686300" cy="1143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686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455220" w14:textId="77777777" w:rsidR="009404EB" w:rsidRPr="00EF50DF" w:rsidRDefault="009404EB" w:rsidP="009404EB">
                            <w:pPr>
                              <w:ind w:left="2268" w:hanging="2160"/>
                              <w:jc w:val="both"/>
                              <w:rPr>
                                <w:rFonts w:ascii="Arial" w:hAnsi="Arial" w:cs="Arial"/>
                              </w:rPr>
                            </w:pPr>
                            <w:r w:rsidRPr="00EF50DF">
                              <w:rPr>
                                <w:rFonts w:ascii="Arial" w:hAnsi="Arial" w:cs="Arial"/>
                              </w:rPr>
                              <w:t>Policy Name:</w:t>
                            </w:r>
                            <w:r w:rsidRPr="00EF50DF">
                              <w:rPr>
                                <w:rFonts w:ascii="Arial" w:hAnsi="Arial" w:cs="Arial"/>
                              </w:rPr>
                              <w:tab/>
                            </w:r>
                          </w:p>
                          <w:p w14:paraId="076C5FBC" w14:textId="0AE479B1" w:rsidR="009404EB" w:rsidRPr="00EF50DF" w:rsidRDefault="00E30E4B" w:rsidP="009404EB">
                            <w:pPr>
                              <w:ind w:left="2268" w:hanging="2160"/>
                              <w:jc w:val="both"/>
                              <w:rPr>
                                <w:rFonts w:ascii="Arial" w:hAnsi="Arial" w:cs="Arial"/>
                                <w:b/>
                                <w:lang w:val="en-US"/>
                              </w:rPr>
                            </w:pPr>
                            <w:r>
                              <w:rPr>
                                <w:rFonts w:ascii="Arial" w:hAnsi="Arial" w:cs="Arial"/>
                                <w:b/>
                                <w:lang w:val="en-US"/>
                              </w:rPr>
                              <w:t>Uniform Policy</w:t>
                            </w:r>
                          </w:p>
                          <w:p w14:paraId="63A1550F" w14:textId="77777777" w:rsidR="009404EB" w:rsidRDefault="009404EB" w:rsidP="009404EB">
                            <w:pPr>
                              <w:ind w:left="2268" w:hanging="2160"/>
                              <w:jc w:val="both"/>
                              <w:rPr>
                                <w:rFonts w:ascii="Arial" w:hAnsi="Arial" w:cs="Arial"/>
                                <w:lang w:val="en-US"/>
                              </w:rPr>
                            </w:pPr>
                            <w:r w:rsidRPr="00EF50DF">
                              <w:rPr>
                                <w:rFonts w:ascii="Arial" w:hAnsi="Arial" w:cs="Arial"/>
                                <w:lang w:val="en-US"/>
                              </w:rPr>
                              <w:t>Policy Authorisation and Date:</w:t>
                            </w:r>
                          </w:p>
                          <w:p w14:paraId="3F490F45" w14:textId="21287367" w:rsidR="009404EB" w:rsidRPr="00EF50DF" w:rsidRDefault="00251482" w:rsidP="009404EB">
                            <w:pPr>
                              <w:ind w:left="2268" w:hanging="2160"/>
                              <w:jc w:val="both"/>
                              <w:rPr>
                                <w:rFonts w:ascii="Arial" w:hAnsi="Arial" w:cs="Arial"/>
                                <w:b/>
                                <w:lang w:val="en-US"/>
                              </w:rPr>
                            </w:pPr>
                            <w:r>
                              <w:rPr>
                                <w:rFonts w:ascii="Arial" w:hAnsi="Arial" w:cs="Arial"/>
                                <w:b/>
                                <w:lang w:val="en-US"/>
                              </w:rPr>
                              <w:t xml:space="preserve">Association Committee </w:t>
                            </w:r>
                            <w:r w:rsidR="00E30E4B">
                              <w:rPr>
                                <w:rFonts w:ascii="Arial" w:hAnsi="Arial" w:cs="Arial"/>
                                <w:b/>
                                <w:lang w:val="en-US"/>
                              </w:rPr>
                              <w:t>14</w:t>
                            </w:r>
                            <w:r w:rsidR="00E30E4B" w:rsidRPr="00E30E4B">
                              <w:rPr>
                                <w:rFonts w:ascii="Arial" w:hAnsi="Arial" w:cs="Arial"/>
                                <w:b/>
                                <w:vertAlign w:val="superscript"/>
                                <w:lang w:val="en-US"/>
                              </w:rPr>
                              <w:t>th</w:t>
                            </w:r>
                            <w:r w:rsidR="00E30E4B">
                              <w:rPr>
                                <w:rFonts w:ascii="Arial" w:hAnsi="Arial" w:cs="Arial"/>
                                <w:b/>
                                <w:lang w:val="en-US"/>
                              </w:rPr>
                              <w:t xml:space="preserve"> AUG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03.05pt;margin-top:.2pt;width:369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" filled="f" stroked="f">
                <v:textbox>
                  <w:txbxContent>
                    <w:p w14:paraId="1D455220" w14:textId="77777777" w:rsidR="009404EB" w:rsidRPr="00EF50DF" w:rsidRDefault="009404EB" w:rsidP="009404EB">
                      <w:pPr>
                        <w:ind w:left="2268" w:hanging="2160"/>
                        <w:jc w:val="both"/>
                        <w:rPr>
                          <w:rFonts w:ascii="Arial" w:hAnsi="Arial" w:cs="Arial"/>
                        </w:rPr>
                      </w:pPr>
                      <w:r w:rsidRPr="00EF50DF">
                        <w:rPr>
                          <w:rFonts w:ascii="Arial" w:hAnsi="Arial" w:cs="Arial"/>
                        </w:rPr>
                        <w:t>Policy Name:</w:t>
                      </w:r>
                      <w:r w:rsidRPr="00EF50DF">
                        <w:rPr>
                          <w:rFonts w:ascii="Arial" w:hAnsi="Arial" w:cs="Arial"/>
                        </w:rPr>
                        <w:tab/>
                      </w:r>
                    </w:p>
                    <w:p w14:paraId="076C5FBC" w14:textId="0AE479B1" w:rsidR="009404EB" w:rsidRPr="00EF50DF" w:rsidRDefault="00E30E4B" w:rsidP="009404EB">
                      <w:pPr>
                        <w:ind w:left="2268" w:hanging="2160"/>
                        <w:jc w:val="both"/>
                        <w:rPr>
                          <w:rFonts w:ascii="Arial" w:hAnsi="Arial" w:cs="Arial"/>
                          <w:b/>
                          <w:lang w:val="en-US"/>
                        </w:rPr>
                      </w:pPr>
                      <w:r>
                        <w:rPr>
                          <w:rFonts w:ascii="Arial" w:hAnsi="Arial" w:cs="Arial"/>
                          <w:b/>
                          <w:lang w:val="en-US"/>
                        </w:rPr>
                        <w:t>Uniform Policy</w:t>
                      </w:r>
                    </w:p>
                    <w:p w14:paraId="63A1550F" w14:textId="77777777" w:rsidR="009404EB" w:rsidRDefault="009404EB" w:rsidP="009404EB">
                      <w:pPr>
                        <w:ind w:left="2268" w:hanging="2160"/>
                        <w:jc w:val="both"/>
                        <w:rPr>
                          <w:rFonts w:ascii="Arial" w:hAnsi="Arial" w:cs="Arial"/>
                          <w:lang w:val="en-US"/>
                        </w:rPr>
                      </w:pPr>
                      <w:r w:rsidRPr="00EF50DF">
                        <w:rPr>
                          <w:rFonts w:ascii="Arial" w:hAnsi="Arial" w:cs="Arial"/>
                          <w:lang w:val="en-US"/>
                        </w:rPr>
                        <w:t>Policy Authorisation and Date:</w:t>
                      </w:r>
                    </w:p>
                    <w:p w14:paraId="3F490F45" w14:textId="21287367" w:rsidR="009404EB" w:rsidRPr="00EF50DF" w:rsidRDefault="00251482" w:rsidP="009404EB">
                      <w:pPr>
                        <w:ind w:left="2268" w:hanging="2160"/>
                        <w:jc w:val="both"/>
                        <w:rPr>
                          <w:rFonts w:ascii="Arial" w:hAnsi="Arial" w:cs="Arial"/>
                          <w:b/>
                          <w:lang w:val="en-US"/>
                        </w:rPr>
                      </w:pPr>
                      <w:r>
                        <w:rPr>
                          <w:rFonts w:ascii="Arial" w:hAnsi="Arial" w:cs="Arial"/>
                          <w:b/>
                          <w:lang w:val="en-US"/>
                        </w:rPr>
                        <w:t xml:space="preserve">Association Committee </w:t>
                      </w:r>
                      <w:r w:rsidR="00E30E4B">
                        <w:rPr>
                          <w:rFonts w:ascii="Arial" w:hAnsi="Arial" w:cs="Arial"/>
                          <w:b/>
                          <w:lang w:val="en-US"/>
                        </w:rPr>
                        <w:t>14</w:t>
                      </w:r>
                      <w:r w:rsidR="00E30E4B" w:rsidRPr="00E30E4B">
                        <w:rPr>
                          <w:rFonts w:ascii="Arial" w:hAnsi="Arial" w:cs="Arial"/>
                          <w:b/>
                          <w:vertAlign w:val="superscript"/>
                          <w:lang w:val="en-US"/>
                        </w:rPr>
                        <w:t>th</w:t>
                      </w:r>
                      <w:r w:rsidR="00E30E4B">
                        <w:rPr>
                          <w:rFonts w:ascii="Arial" w:hAnsi="Arial" w:cs="Arial"/>
                          <w:b/>
                          <w:lang w:val="en-US"/>
                        </w:rPr>
                        <w:t xml:space="preserve"> AUG 2012.</w:t>
                      </w:r>
                    </w:p>
                  </w:txbxContent>
                </v:textbox>
                <w10:wrap type="square"/>
              </v:shape>
            </w:pict>
          </mc:Fallback>
        </mc:AlternateContent>
      </w:r>
      <w:r>
        <w:rPr>
          <w:noProof/>
          <w:lang w:val="en-US"/>
        </w:rPr>
        <w:drawing>
          <wp:inline distT="0" distB="0" distL="0" distR="0" wp14:anchorId="12259B36" wp14:editId="47C014EC">
            <wp:extent cx="1076142" cy="8534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142" cy="853440"/>
                    </a:xfrm>
                    <a:prstGeom prst="rect">
                      <a:avLst/>
                    </a:prstGeom>
                    <a:noFill/>
                  </pic:spPr>
                </pic:pic>
              </a:graphicData>
            </a:graphic>
          </wp:inline>
        </w:drawing>
      </w:r>
    </w:p>
    <w:p w14:paraId="1F630CC8" w14:textId="77777777" w:rsidR="009404EB" w:rsidRDefault="009404EB" w:rsidP="00936093">
      <w:pPr>
        <w:autoSpaceDE w:val="0"/>
        <w:autoSpaceDN w:val="0"/>
        <w:adjustRightInd w:val="0"/>
        <w:spacing w:line="360" w:lineRule="auto"/>
        <w:jc w:val="both"/>
        <w:rPr>
          <w:rFonts w:ascii="Verdana" w:hAnsi="Verdana"/>
          <w:b/>
        </w:rPr>
      </w:pPr>
    </w:p>
    <w:p w14:paraId="25703ACB" w14:textId="27E892EB" w:rsidR="00936093" w:rsidRPr="00E30E4B" w:rsidRDefault="00E30E4B" w:rsidP="00E30E4B">
      <w:pPr>
        <w:autoSpaceDE w:val="0"/>
        <w:autoSpaceDN w:val="0"/>
        <w:adjustRightInd w:val="0"/>
        <w:spacing w:line="360" w:lineRule="auto"/>
        <w:jc w:val="both"/>
        <w:rPr>
          <w:rFonts w:ascii="Verdana" w:hAnsi="Verdana"/>
          <w:b/>
          <w:sz w:val="20"/>
          <w:szCs w:val="20"/>
        </w:rPr>
      </w:pPr>
      <w:r w:rsidRPr="00E30E4B">
        <w:rPr>
          <w:rFonts w:ascii="Verdana" w:hAnsi="Verdana"/>
          <w:b/>
          <w:sz w:val="20"/>
          <w:szCs w:val="20"/>
        </w:rPr>
        <w:t>Uniform Policy</w:t>
      </w:r>
    </w:p>
    <w:p w14:paraId="770984FB" w14:textId="77777777" w:rsidR="00E30E4B" w:rsidRDefault="00E30E4B" w:rsidP="00E30E4B">
      <w:pPr>
        <w:spacing w:line="360" w:lineRule="auto"/>
        <w:rPr>
          <w:rFonts w:ascii="Verdana" w:hAnsi="Verdana" w:cs="Arial"/>
          <w:b/>
          <w:sz w:val="20"/>
          <w:szCs w:val="20"/>
        </w:rPr>
      </w:pPr>
    </w:p>
    <w:p w14:paraId="71E61959" w14:textId="433F8DB7" w:rsidR="00E30E4B" w:rsidRPr="00E30E4B" w:rsidRDefault="00E30E4B" w:rsidP="00E30E4B">
      <w:pPr>
        <w:spacing w:line="360" w:lineRule="auto"/>
        <w:rPr>
          <w:rFonts w:ascii="Verdana" w:hAnsi="Verdana" w:cs="Arial"/>
          <w:b/>
          <w:sz w:val="20"/>
          <w:szCs w:val="20"/>
        </w:rPr>
      </w:pPr>
      <w:r w:rsidRPr="00E30E4B">
        <w:rPr>
          <w:rFonts w:ascii="Verdana" w:hAnsi="Verdana" w:cs="Arial"/>
          <w:b/>
          <w:sz w:val="20"/>
          <w:szCs w:val="20"/>
        </w:rPr>
        <w:t>Definitions:</w:t>
      </w:r>
    </w:p>
    <w:p w14:paraId="236759B4" w14:textId="77777777" w:rsidR="00E30E4B" w:rsidRPr="00E30E4B" w:rsidRDefault="00E30E4B" w:rsidP="00E30E4B">
      <w:pPr>
        <w:spacing w:line="360" w:lineRule="auto"/>
        <w:rPr>
          <w:rFonts w:ascii="Verdana" w:hAnsi="Verdana" w:cs="Arial"/>
          <w:sz w:val="20"/>
          <w:szCs w:val="20"/>
        </w:rPr>
      </w:pPr>
      <w:r w:rsidRPr="00E30E4B">
        <w:rPr>
          <w:rFonts w:ascii="Verdana" w:hAnsi="Verdana" w:cs="Arial"/>
          <w:sz w:val="20"/>
          <w:szCs w:val="20"/>
          <w:u w:val="single"/>
        </w:rPr>
        <w:t>Club Colours:</w:t>
      </w:r>
      <w:r w:rsidRPr="00E30E4B">
        <w:rPr>
          <w:rFonts w:ascii="Verdana" w:hAnsi="Verdana" w:cs="Arial"/>
          <w:sz w:val="20"/>
          <w:szCs w:val="20"/>
        </w:rPr>
        <w:tab/>
        <w:t>PMS Reflex Blue</w:t>
      </w:r>
    </w:p>
    <w:p w14:paraId="4EE9174C" w14:textId="77777777" w:rsidR="00E30E4B" w:rsidRPr="00E30E4B" w:rsidRDefault="00E30E4B" w:rsidP="00E30E4B">
      <w:pPr>
        <w:spacing w:line="360" w:lineRule="auto"/>
        <w:ind w:left="720" w:firstLine="720"/>
        <w:rPr>
          <w:rFonts w:ascii="Verdana" w:hAnsi="Verdana" w:cs="Arial"/>
          <w:sz w:val="20"/>
          <w:szCs w:val="20"/>
        </w:rPr>
      </w:pPr>
      <w:r w:rsidRPr="00E30E4B">
        <w:rPr>
          <w:rFonts w:ascii="Verdana" w:hAnsi="Verdana" w:cs="Arial"/>
          <w:sz w:val="20"/>
          <w:szCs w:val="20"/>
        </w:rPr>
        <w:t>PMS 123 yellow</w:t>
      </w:r>
    </w:p>
    <w:p w14:paraId="3E7436E9" w14:textId="782C7B1F" w:rsidR="00E30E4B" w:rsidRPr="00E30E4B" w:rsidRDefault="00E30E4B" w:rsidP="00E30E4B">
      <w:pPr>
        <w:spacing w:line="360" w:lineRule="auto"/>
        <w:ind w:left="720" w:firstLine="720"/>
        <w:rPr>
          <w:rFonts w:ascii="Verdana" w:hAnsi="Verdana" w:cs="Arial"/>
          <w:sz w:val="20"/>
          <w:szCs w:val="20"/>
        </w:rPr>
      </w:pPr>
      <w:r w:rsidRPr="00E30E4B">
        <w:rPr>
          <w:rFonts w:ascii="Verdana" w:hAnsi="Verdana" w:cs="Arial"/>
          <w:sz w:val="20"/>
          <w:szCs w:val="20"/>
        </w:rPr>
        <w:t>(Royal Blue and Gold)</w:t>
      </w:r>
    </w:p>
    <w:p w14:paraId="2EBFC279" w14:textId="5D7C45B4" w:rsidR="00E30E4B" w:rsidRPr="00E30E4B" w:rsidRDefault="00E30E4B" w:rsidP="00E30E4B">
      <w:pPr>
        <w:spacing w:line="360" w:lineRule="auto"/>
        <w:rPr>
          <w:rFonts w:ascii="Verdana" w:hAnsi="Verdana" w:cs="Arial"/>
          <w:sz w:val="20"/>
          <w:szCs w:val="20"/>
          <w:u w:val="single"/>
        </w:rPr>
      </w:pPr>
      <w:r w:rsidRPr="00E30E4B">
        <w:rPr>
          <w:rFonts w:ascii="Verdana" w:hAnsi="Verdana" w:cs="Arial"/>
          <w:sz w:val="20"/>
          <w:szCs w:val="20"/>
          <w:u w:val="single"/>
        </w:rPr>
        <w:t>Logos:</w:t>
      </w:r>
    </w:p>
    <w:p w14:paraId="0D9476C6" w14:textId="77777777" w:rsidR="00E30E4B" w:rsidRPr="00E30E4B" w:rsidRDefault="00E30E4B" w:rsidP="00E30E4B">
      <w:pPr>
        <w:spacing w:line="360" w:lineRule="auto"/>
        <w:rPr>
          <w:rFonts w:ascii="Verdana" w:hAnsi="Verdana" w:cs="Arial"/>
          <w:sz w:val="20"/>
          <w:szCs w:val="20"/>
        </w:rPr>
      </w:pPr>
      <w:r w:rsidRPr="00E30E4B">
        <w:rPr>
          <w:rFonts w:ascii="Verdana" w:hAnsi="Verdana" w:cs="Arial"/>
          <w:sz w:val="20"/>
          <w:szCs w:val="20"/>
        </w:rPr>
        <w:t>Clubs:</w:t>
      </w:r>
    </w:p>
    <w:p w14:paraId="369FE3E5" w14:textId="77777777" w:rsidR="00E30E4B" w:rsidRDefault="00E30E4B" w:rsidP="00E30E4B">
      <w:pPr>
        <w:rPr>
          <w:rFonts w:ascii="Arial" w:hAnsi="Arial" w:cs="Arial"/>
          <w:sz w:val="22"/>
          <w:szCs w:val="22"/>
        </w:rPr>
      </w:pPr>
    </w:p>
    <w:tbl>
      <w:tblPr>
        <w:tblStyle w:val="TableGrid"/>
        <w:tblW w:w="8613" w:type="dxa"/>
        <w:tblLook w:val="04A0" w:firstRow="1" w:lastRow="0" w:firstColumn="1" w:lastColumn="0" w:noHBand="0" w:noVBand="1"/>
      </w:tblPr>
      <w:tblGrid>
        <w:gridCol w:w="1656"/>
        <w:gridCol w:w="1401"/>
        <w:gridCol w:w="1416"/>
        <w:gridCol w:w="1296"/>
        <w:gridCol w:w="1376"/>
        <w:gridCol w:w="1468"/>
      </w:tblGrid>
      <w:tr w:rsidR="00E30E4B" w14:paraId="5BDA91EB" w14:textId="77777777" w:rsidTr="00457A79">
        <w:trPr>
          <w:trHeight w:val="1373"/>
        </w:trPr>
        <w:tc>
          <w:tcPr>
            <w:tcW w:w="1652" w:type="dxa"/>
            <w:vAlign w:val="center"/>
          </w:tcPr>
          <w:p w14:paraId="26637279" w14:textId="77777777" w:rsidR="00E30E4B" w:rsidRDefault="00E30E4B" w:rsidP="00457A79">
            <w:pPr>
              <w:jc w:val="center"/>
            </w:pPr>
            <w:r>
              <w:rPr>
                <w:noProof/>
              </w:rPr>
              <w:drawing>
                <wp:inline distT="0" distB="0" distL="0" distR="0" wp14:anchorId="6B1CDB5B" wp14:editId="4D181CFB">
                  <wp:extent cx="914400"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725170"/>
                          </a:xfrm>
                          <a:prstGeom prst="rect">
                            <a:avLst/>
                          </a:prstGeom>
                          <a:noFill/>
                        </pic:spPr>
                      </pic:pic>
                    </a:graphicData>
                  </a:graphic>
                </wp:inline>
              </w:drawing>
            </w:r>
          </w:p>
        </w:tc>
        <w:tc>
          <w:tcPr>
            <w:tcW w:w="1398" w:type="dxa"/>
            <w:vAlign w:val="center"/>
          </w:tcPr>
          <w:p w14:paraId="502B5756" w14:textId="77777777" w:rsidR="00E30E4B" w:rsidRDefault="00E30E4B" w:rsidP="00457A79">
            <w:pPr>
              <w:jc w:val="center"/>
            </w:pPr>
            <w:r>
              <w:rPr>
                <w:noProof/>
              </w:rPr>
              <w:drawing>
                <wp:inline distT="0" distB="0" distL="0" distR="0" wp14:anchorId="311CAAD1" wp14:editId="33D1E167">
                  <wp:extent cx="752475" cy="7502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fc_logo_colour_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589" cy="751360"/>
                          </a:xfrm>
                          <a:prstGeom prst="rect">
                            <a:avLst/>
                          </a:prstGeom>
                        </pic:spPr>
                      </pic:pic>
                    </a:graphicData>
                  </a:graphic>
                </wp:inline>
              </w:drawing>
            </w:r>
          </w:p>
        </w:tc>
        <w:tc>
          <w:tcPr>
            <w:tcW w:w="1413" w:type="dxa"/>
            <w:vAlign w:val="center"/>
          </w:tcPr>
          <w:p w14:paraId="29C24DBE" w14:textId="77777777" w:rsidR="00E30E4B" w:rsidRDefault="00E30E4B" w:rsidP="00457A79">
            <w:pPr>
              <w:jc w:val="center"/>
            </w:pPr>
            <w:r>
              <w:rPr>
                <w:noProof/>
              </w:rPr>
              <w:drawing>
                <wp:inline distT="0" distB="0" distL="0" distR="0" wp14:anchorId="15C0FF37" wp14:editId="280BAFCF">
                  <wp:extent cx="752475" cy="752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fc_logo_mono_300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1957" cy="751957"/>
                          </a:xfrm>
                          <a:prstGeom prst="rect">
                            <a:avLst/>
                          </a:prstGeom>
                        </pic:spPr>
                      </pic:pic>
                    </a:graphicData>
                  </a:graphic>
                </wp:inline>
              </w:drawing>
            </w:r>
          </w:p>
        </w:tc>
        <w:tc>
          <w:tcPr>
            <w:tcW w:w="1293" w:type="dxa"/>
            <w:vAlign w:val="center"/>
          </w:tcPr>
          <w:p w14:paraId="1E2D4126" w14:textId="77777777" w:rsidR="00E30E4B" w:rsidRDefault="00E30E4B" w:rsidP="00457A79">
            <w:pPr>
              <w:jc w:val="center"/>
            </w:pPr>
            <w:r>
              <w:rPr>
                <w:noProof/>
              </w:rPr>
              <w:drawing>
                <wp:inline distT="0" distB="0" distL="0" distR="0" wp14:anchorId="63644EF8" wp14:editId="1A3677D5">
                  <wp:extent cx="685800"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380" w:type="dxa"/>
            <w:vAlign w:val="center"/>
          </w:tcPr>
          <w:p w14:paraId="49292173" w14:textId="77777777" w:rsidR="00E30E4B" w:rsidRDefault="00E30E4B" w:rsidP="00457A79">
            <w:pPr>
              <w:jc w:val="center"/>
            </w:pPr>
            <w:r>
              <w:t>Kensington Junior Cricket Club</w:t>
            </w:r>
          </w:p>
        </w:tc>
        <w:tc>
          <w:tcPr>
            <w:tcW w:w="1477" w:type="dxa"/>
            <w:vAlign w:val="center"/>
          </w:tcPr>
          <w:p w14:paraId="49F52007" w14:textId="77777777" w:rsidR="00E30E4B" w:rsidRDefault="00E30E4B" w:rsidP="00457A79">
            <w:pPr>
              <w:jc w:val="center"/>
            </w:pPr>
            <w:r>
              <w:t>Kensington Junior Basketball Club</w:t>
            </w:r>
          </w:p>
        </w:tc>
      </w:tr>
    </w:tbl>
    <w:p w14:paraId="139D431A" w14:textId="77777777" w:rsidR="00E30E4B" w:rsidRPr="00D310B9" w:rsidRDefault="00E30E4B" w:rsidP="00E30E4B">
      <w:pPr>
        <w:rPr>
          <w:rFonts w:ascii="Arial" w:hAnsi="Arial" w:cs="Arial"/>
          <w:sz w:val="22"/>
          <w:szCs w:val="22"/>
        </w:rPr>
      </w:pPr>
    </w:p>
    <w:p w14:paraId="476DB62C" w14:textId="77777777" w:rsidR="00E30E4B" w:rsidRDefault="00E30E4B" w:rsidP="00E30E4B">
      <w:pPr>
        <w:rPr>
          <w:rFonts w:ascii="Arial" w:hAnsi="Arial" w:cs="Arial"/>
          <w:sz w:val="22"/>
          <w:szCs w:val="22"/>
        </w:rPr>
      </w:pPr>
      <w:r>
        <w:rPr>
          <w:rFonts w:ascii="Arial" w:hAnsi="Arial" w:cs="Arial"/>
          <w:sz w:val="22"/>
          <w:szCs w:val="22"/>
        </w:rPr>
        <w:t>Official Sponsors:</w:t>
      </w:r>
    </w:p>
    <w:p w14:paraId="48FA5DC4" w14:textId="77777777" w:rsidR="00E30E4B" w:rsidRDefault="00E30E4B" w:rsidP="00E30E4B">
      <w:pPr>
        <w:rPr>
          <w:rFonts w:ascii="Arial" w:hAnsi="Arial" w:cs="Arial"/>
          <w:sz w:val="22"/>
          <w:szCs w:val="22"/>
        </w:rPr>
      </w:pPr>
    </w:p>
    <w:tbl>
      <w:tblPr>
        <w:tblStyle w:val="TableGrid"/>
        <w:tblW w:w="0" w:type="auto"/>
        <w:tblLook w:val="04A0" w:firstRow="1" w:lastRow="0" w:firstColumn="1" w:lastColumn="0" w:noHBand="0" w:noVBand="1"/>
      </w:tblPr>
      <w:tblGrid>
        <w:gridCol w:w="2670"/>
        <w:gridCol w:w="1873"/>
        <w:gridCol w:w="1294"/>
        <w:gridCol w:w="2679"/>
      </w:tblGrid>
      <w:tr w:rsidR="00E30E4B" w14:paraId="6EF9747A" w14:textId="77777777" w:rsidTr="00457A79">
        <w:tc>
          <w:tcPr>
            <w:tcW w:w="2676" w:type="dxa"/>
            <w:vAlign w:val="center"/>
          </w:tcPr>
          <w:p w14:paraId="536CD93C" w14:textId="77777777" w:rsidR="00E30E4B" w:rsidRDefault="00E30E4B" w:rsidP="00457A79">
            <w:pPr>
              <w:jc w:val="center"/>
            </w:pPr>
            <w:r>
              <w:rPr>
                <w:noProof/>
              </w:rPr>
              <w:drawing>
                <wp:inline distT="0" distB="0" distL="0" distR="0" wp14:anchorId="72F66F98" wp14:editId="7323FD0C">
                  <wp:extent cx="1561416" cy="7239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sington Pizza Logo Horizontal (1)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2285" cy="728939"/>
                          </a:xfrm>
                          <a:prstGeom prst="rect">
                            <a:avLst/>
                          </a:prstGeom>
                        </pic:spPr>
                      </pic:pic>
                    </a:graphicData>
                  </a:graphic>
                </wp:inline>
              </w:drawing>
            </w:r>
          </w:p>
        </w:tc>
        <w:tc>
          <w:tcPr>
            <w:tcW w:w="1877" w:type="dxa"/>
            <w:vAlign w:val="center"/>
          </w:tcPr>
          <w:p w14:paraId="11D6AD3D" w14:textId="77777777" w:rsidR="00E30E4B" w:rsidRDefault="00E30E4B" w:rsidP="00457A79">
            <w:pPr>
              <w:jc w:val="center"/>
            </w:pPr>
            <w:r>
              <w:rPr>
                <w:noProof/>
              </w:rPr>
              <w:drawing>
                <wp:inline distT="0" distB="0" distL="0" distR="0" wp14:anchorId="46AFA5AD" wp14:editId="5B73C27A">
                  <wp:extent cx="1055047" cy="28189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a log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4877" cy="284522"/>
                          </a:xfrm>
                          <a:prstGeom prst="rect">
                            <a:avLst/>
                          </a:prstGeom>
                        </pic:spPr>
                      </pic:pic>
                    </a:graphicData>
                  </a:graphic>
                </wp:inline>
              </w:drawing>
            </w:r>
          </w:p>
        </w:tc>
        <w:tc>
          <w:tcPr>
            <w:tcW w:w="1651" w:type="dxa"/>
            <w:vAlign w:val="center"/>
          </w:tcPr>
          <w:p w14:paraId="73C0B9D9" w14:textId="77777777" w:rsidR="00E30E4B" w:rsidRDefault="00E30E4B" w:rsidP="00457A79">
            <w:pPr>
              <w:jc w:val="center"/>
            </w:pPr>
            <w:r>
              <w:rPr>
                <w:noProof/>
              </w:rPr>
              <w:drawing>
                <wp:inline distT="0" distB="0" distL="0" distR="0" wp14:anchorId="02F899FE" wp14:editId="16384652">
                  <wp:extent cx="681990" cy="852488"/>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333" cy="856667"/>
                          </a:xfrm>
                          <a:prstGeom prst="rect">
                            <a:avLst/>
                          </a:prstGeom>
                        </pic:spPr>
                      </pic:pic>
                    </a:graphicData>
                  </a:graphic>
                </wp:inline>
              </w:drawing>
            </w:r>
          </w:p>
        </w:tc>
        <w:tc>
          <w:tcPr>
            <w:tcW w:w="3038" w:type="dxa"/>
            <w:vAlign w:val="center"/>
          </w:tcPr>
          <w:p w14:paraId="43A6BEFB" w14:textId="77777777" w:rsidR="00E30E4B" w:rsidRDefault="00E30E4B" w:rsidP="00457A79">
            <w:pPr>
              <w:jc w:val="center"/>
            </w:pPr>
            <w:r>
              <w:rPr>
                <w:noProof/>
              </w:rPr>
              <w:drawing>
                <wp:inline distT="0" distB="0" distL="0" distR="0" wp14:anchorId="07EE6F3E" wp14:editId="612E5186">
                  <wp:extent cx="1567635" cy="6679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 Brother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2803" cy="674385"/>
                          </a:xfrm>
                          <a:prstGeom prst="rect">
                            <a:avLst/>
                          </a:prstGeom>
                        </pic:spPr>
                      </pic:pic>
                    </a:graphicData>
                  </a:graphic>
                </wp:inline>
              </w:drawing>
            </w:r>
          </w:p>
        </w:tc>
      </w:tr>
    </w:tbl>
    <w:p w14:paraId="56F2900C" w14:textId="77777777" w:rsidR="00E30E4B" w:rsidRDefault="00E30E4B" w:rsidP="008468CC">
      <w:pPr>
        <w:spacing w:line="360" w:lineRule="auto"/>
        <w:rPr>
          <w:rFonts w:ascii="Verdana" w:hAnsi="Verdana" w:cs="Arial"/>
          <w:b/>
          <w:sz w:val="20"/>
          <w:szCs w:val="20"/>
        </w:rPr>
      </w:pPr>
    </w:p>
    <w:p w14:paraId="2555188E" w14:textId="2DEFD459" w:rsidR="00E30E4B" w:rsidRPr="00E30E4B" w:rsidRDefault="00E30E4B" w:rsidP="00E30E4B">
      <w:pPr>
        <w:spacing w:line="360" w:lineRule="auto"/>
        <w:rPr>
          <w:rFonts w:ascii="Verdana" w:hAnsi="Verdana" w:cs="Arial"/>
          <w:b/>
          <w:sz w:val="20"/>
          <w:szCs w:val="20"/>
        </w:rPr>
      </w:pPr>
      <w:r w:rsidRPr="00E30E4B">
        <w:rPr>
          <w:rFonts w:ascii="Verdana" w:hAnsi="Verdana" w:cs="Arial"/>
          <w:b/>
          <w:sz w:val="20"/>
          <w:szCs w:val="20"/>
        </w:rPr>
        <w:t>Policy:</w:t>
      </w:r>
    </w:p>
    <w:p w14:paraId="103C0FEE" w14:textId="64B2178C" w:rsidR="00E30E4B" w:rsidRPr="00E30E4B" w:rsidRDefault="00E30E4B" w:rsidP="00E30E4B">
      <w:pPr>
        <w:spacing w:line="360" w:lineRule="auto"/>
        <w:rPr>
          <w:rFonts w:ascii="Verdana" w:hAnsi="Verdana" w:cs="Arial"/>
          <w:sz w:val="20"/>
          <w:szCs w:val="20"/>
          <w:u w:val="single"/>
        </w:rPr>
      </w:pPr>
      <w:r w:rsidRPr="00E30E4B">
        <w:rPr>
          <w:rFonts w:ascii="Verdana" w:hAnsi="Verdana" w:cs="Arial"/>
          <w:sz w:val="20"/>
          <w:szCs w:val="20"/>
          <w:u w:val="single"/>
        </w:rPr>
        <w:t>On-field Uniforms:</w:t>
      </w:r>
    </w:p>
    <w:p w14:paraId="6B3BDD13" w14:textId="77777777" w:rsidR="00E30E4B" w:rsidRPr="00E30E4B" w:rsidRDefault="00E30E4B" w:rsidP="00E30E4B">
      <w:pPr>
        <w:pStyle w:val="ListParagraph"/>
        <w:numPr>
          <w:ilvl w:val="0"/>
          <w:numId w:val="11"/>
        </w:numPr>
        <w:spacing w:after="0" w:line="360" w:lineRule="auto"/>
        <w:ind w:right="567"/>
        <w:rPr>
          <w:rFonts w:ascii="Verdana" w:hAnsi="Verdana" w:cs="Arial"/>
          <w:sz w:val="20"/>
          <w:szCs w:val="20"/>
        </w:rPr>
      </w:pPr>
      <w:r w:rsidRPr="00E30E4B">
        <w:rPr>
          <w:rFonts w:ascii="Verdana" w:hAnsi="Verdana" w:cs="Arial"/>
          <w:sz w:val="20"/>
          <w:szCs w:val="20"/>
        </w:rPr>
        <w:t>On-field uniforms include any item of clothing worn by players, coaches or other officials who are permitted on the ground during game play. It is anticipated that these will include shorts, socks, jumpers, caps, dressing gowns, trainers uniforms and similar.</w:t>
      </w:r>
    </w:p>
    <w:p w14:paraId="729D03E8" w14:textId="77777777" w:rsidR="00E30E4B" w:rsidRPr="00E30E4B" w:rsidRDefault="00E30E4B" w:rsidP="00E30E4B">
      <w:pPr>
        <w:pStyle w:val="ListParagraph"/>
        <w:numPr>
          <w:ilvl w:val="0"/>
          <w:numId w:val="11"/>
        </w:numPr>
        <w:spacing w:after="0" w:line="360" w:lineRule="auto"/>
        <w:ind w:right="567"/>
        <w:rPr>
          <w:rFonts w:ascii="Verdana" w:hAnsi="Verdana" w:cs="Arial"/>
          <w:sz w:val="20"/>
          <w:szCs w:val="20"/>
        </w:rPr>
      </w:pPr>
      <w:r w:rsidRPr="00E30E4B">
        <w:rPr>
          <w:rFonts w:ascii="Verdana" w:hAnsi="Verdana" w:cs="Arial"/>
          <w:sz w:val="20"/>
          <w:szCs w:val="20"/>
        </w:rPr>
        <w:t>Each Club has full authority to design its on-field uniforms and to include its Club logo providing that the following conditions are met:</w:t>
      </w:r>
    </w:p>
    <w:p w14:paraId="0CABCB9A" w14:textId="77777777" w:rsidR="00E30E4B" w:rsidRPr="00E30E4B" w:rsidRDefault="00E30E4B" w:rsidP="00E30E4B">
      <w:pPr>
        <w:pStyle w:val="ListParagraph"/>
        <w:numPr>
          <w:ilvl w:val="1"/>
          <w:numId w:val="11"/>
        </w:numPr>
        <w:spacing w:after="0" w:line="360" w:lineRule="auto"/>
        <w:ind w:right="567"/>
        <w:rPr>
          <w:rFonts w:ascii="Verdana" w:hAnsi="Verdana" w:cs="Arial"/>
          <w:sz w:val="20"/>
          <w:szCs w:val="20"/>
        </w:rPr>
      </w:pPr>
      <w:r w:rsidRPr="00E30E4B">
        <w:rPr>
          <w:rFonts w:ascii="Verdana" w:hAnsi="Verdana" w:cs="Arial"/>
          <w:sz w:val="20"/>
          <w:szCs w:val="20"/>
        </w:rPr>
        <w:t>The design meets the requirements of the relevant League, Association or other body which organises the competition within which teams from the Club play;</w:t>
      </w:r>
    </w:p>
    <w:p w14:paraId="35AE9136" w14:textId="77777777" w:rsidR="00E30E4B" w:rsidRPr="00E30E4B" w:rsidRDefault="00E30E4B" w:rsidP="00E30E4B">
      <w:pPr>
        <w:pStyle w:val="ListParagraph"/>
        <w:numPr>
          <w:ilvl w:val="1"/>
          <w:numId w:val="11"/>
        </w:numPr>
        <w:spacing w:after="0" w:line="360" w:lineRule="auto"/>
        <w:ind w:right="567"/>
        <w:rPr>
          <w:rFonts w:ascii="Verdana" w:hAnsi="Verdana" w:cs="Arial"/>
          <w:sz w:val="20"/>
          <w:szCs w:val="20"/>
        </w:rPr>
      </w:pPr>
      <w:r w:rsidRPr="00E30E4B">
        <w:rPr>
          <w:rFonts w:ascii="Verdana" w:hAnsi="Verdana" w:cs="Arial"/>
          <w:sz w:val="20"/>
          <w:szCs w:val="20"/>
        </w:rPr>
        <w:lastRenderedPageBreak/>
        <w:t xml:space="preserve">The KFJSC colours are included in the design unless this conflicts with the requirements of the relevant League, Association or other organising body; </w:t>
      </w:r>
    </w:p>
    <w:p w14:paraId="05059C4A" w14:textId="77777777" w:rsidR="00E30E4B" w:rsidRPr="00E30E4B" w:rsidRDefault="00E30E4B" w:rsidP="00E30E4B">
      <w:pPr>
        <w:pStyle w:val="ListParagraph"/>
        <w:numPr>
          <w:ilvl w:val="1"/>
          <w:numId w:val="11"/>
        </w:numPr>
        <w:spacing w:after="0" w:line="360" w:lineRule="auto"/>
        <w:ind w:right="567"/>
        <w:rPr>
          <w:rFonts w:ascii="Verdana" w:hAnsi="Verdana" w:cs="Arial"/>
          <w:sz w:val="20"/>
          <w:szCs w:val="20"/>
        </w:rPr>
      </w:pPr>
      <w:r w:rsidRPr="00E30E4B">
        <w:rPr>
          <w:rFonts w:ascii="Verdana" w:hAnsi="Verdana" w:cs="Arial"/>
          <w:sz w:val="20"/>
          <w:szCs w:val="20"/>
        </w:rPr>
        <w:t xml:space="preserve">All teams playing in the same League, Association or other organising body wear the same uniforms. </w:t>
      </w:r>
    </w:p>
    <w:p w14:paraId="434963ED" w14:textId="77777777" w:rsidR="00E30E4B" w:rsidRPr="00E30E4B" w:rsidRDefault="00E30E4B" w:rsidP="00E30E4B">
      <w:pPr>
        <w:pStyle w:val="ListParagraph"/>
        <w:numPr>
          <w:ilvl w:val="0"/>
          <w:numId w:val="11"/>
        </w:numPr>
        <w:spacing w:after="0" w:line="360" w:lineRule="auto"/>
        <w:ind w:right="567"/>
        <w:rPr>
          <w:rFonts w:ascii="Verdana" w:hAnsi="Verdana" w:cs="Arial"/>
          <w:sz w:val="20"/>
          <w:szCs w:val="20"/>
        </w:rPr>
      </w:pPr>
      <w:r w:rsidRPr="00E30E4B">
        <w:rPr>
          <w:rFonts w:ascii="Verdana" w:hAnsi="Verdana" w:cs="Arial"/>
          <w:sz w:val="20"/>
          <w:szCs w:val="20"/>
        </w:rPr>
        <w:t>The President of each Club or an appropriate delegate has the authority to order on-field uniforms providing that the following conditions are met:</w:t>
      </w:r>
    </w:p>
    <w:p w14:paraId="718B58E8" w14:textId="77777777" w:rsidR="00E30E4B" w:rsidRPr="00E30E4B" w:rsidRDefault="00E30E4B" w:rsidP="00E30E4B">
      <w:pPr>
        <w:pStyle w:val="ListParagraph"/>
        <w:numPr>
          <w:ilvl w:val="1"/>
          <w:numId w:val="11"/>
        </w:numPr>
        <w:spacing w:after="0" w:line="360" w:lineRule="auto"/>
        <w:ind w:right="567"/>
        <w:rPr>
          <w:rFonts w:ascii="Verdana" w:hAnsi="Verdana" w:cs="Arial"/>
          <w:sz w:val="20"/>
          <w:szCs w:val="20"/>
        </w:rPr>
      </w:pPr>
      <w:r w:rsidRPr="00E30E4B">
        <w:rPr>
          <w:rFonts w:ascii="Verdana" w:hAnsi="Verdana" w:cs="Arial"/>
          <w:sz w:val="20"/>
          <w:szCs w:val="20"/>
        </w:rPr>
        <w:t>The purchase price does not exceed the amount stated in the Club’s approved budget for the season.</w:t>
      </w:r>
    </w:p>
    <w:p w14:paraId="09DEA602" w14:textId="77777777" w:rsidR="00E30E4B" w:rsidRPr="00E30E4B" w:rsidRDefault="00E30E4B" w:rsidP="00E30E4B">
      <w:pPr>
        <w:pStyle w:val="ListParagraph"/>
        <w:numPr>
          <w:ilvl w:val="1"/>
          <w:numId w:val="11"/>
        </w:numPr>
        <w:spacing w:after="0" w:line="360" w:lineRule="auto"/>
        <w:ind w:right="567"/>
        <w:rPr>
          <w:rFonts w:ascii="Verdana" w:hAnsi="Verdana" w:cs="Arial"/>
          <w:sz w:val="20"/>
          <w:szCs w:val="20"/>
        </w:rPr>
      </w:pPr>
      <w:r w:rsidRPr="00E30E4B">
        <w:rPr>
          <w:rFonts w:ascii="Verdana" w:hAnsi="Verdana" w:cs="Arial"/>
          <w:sz w:val="20"/>
          <w:szCs w:val="20"/>
        </w:rPr>
        <w:t xml:space="preserve">If the amount exceeds the budget, approval </w:t>
      </w:r>
      <w:r w:rsidRPr="00E30E4B" w:rsidDel="002D362A">
        <w:rPr>
          <w:rFonts w:ascii="Verdana" w:hAnsi="Verdana" w:cs="Arial"/>
          <w:sz w:val="20"/>
          <w:szCs w:val="20"/>
        </w:rPr>
        <w:t>must be</w:t>
      </w:r>
      <w:r w:rsidRPr="00E30E4B">
        <w:rPr>
          <w:rFonts w:ascii="Verdana" w:hAnsi="Verdana" w:cs="Arial"/>
          <w:sz w:val="20"/>
          <w:szCs w:val="20"/>
        </w:rPr>
        <w:t xml:space="preserve">has been obtained from the </w:t>
      </w:r>
      <w:r w:rsidRPr="00E30E4B" w:rsidDel="0012077F">
        <w:rPr>
          <w:rFonts w:ascii="Verdana" w:hAnsi="Verdana" w:cs="Arial"/>
          <w:sz w:val="20"/>
          <w:szCs w:val="20"/>
        </w:rPr>
        <w:t xml:space="preserve"> </w:t>
      </w:r>
      <w:r w:rsidRPr="00E30E4B">
        <w:rPr>
          <w:rFonts w:ascii="Verdana" w:hAnsi="Verdana" w:cs="Arial"/>
          <w:sz w:val="20"/>
          <w:szCs w:val="20"/>
        </w:rPr>
        <w:t>KFJSC Treasurer before any order is placed.</w:t>
      </w:r>
    </w:p>
    <w:p w14:paraId="3D935998" w14:textId="77777777" w:rsidR="00E30E4B" w:rsidRPr="00E30E4B" w:rsidRDefault="00E30E4B" w:rsidP="00E30E4B">
      <w:pPr>
        <w:pStyle w:val="ListParagraph"/>
        <w:numPr>
          <w:ilvl w:val="0"/>
          <w:numId w:val="11"/>
        </w:numPr>
        <w:spacing w:after="0" w:line="360" w:lineRule="auto"/>
        <w:ind w:right="567"/>
        <w:rPr>
          <w:rFonts w:ascii="Verdana" w:hAnsi="Verdana" w:cs="Arial"/>
          <w:sz w:val="20"/>
          <w:szCs w:val="20"/>
        </w:rPr>
      </w:pPr>
      <w:r w:rsidRPr="00E30E4B">
        <w:rPr>
          <w:rFonts w:ascii="Verdana" w:hAnsi="Verdana" w:cs="Arial"/>
          <w:sz w:val="20"/>
          <w:szCs w:val="20"/>
        </w:rPr>
        <w:t xml:space="preserve">Sponsor Logos: </w:t>
      </w:r>
      <w:r w:rsidRPr="00E30E4B" w:rsidDel="0026379A">
        <w:rPr>
          <w:rFonts w:ascii="Verdana" w:hAnsi="Verdana" w:cs="Arial"/>
          <w:sz w:val="20"/>
          <w:szCs w:val="20"/>
        </w:rPr>
        <w:t>In general o</w:t>
      </w:r>
      <w:r w:rsidRPr="00E30E4B">
        <w:rPr>
          <w:rFonts w:ascii="Verdana" w:hAnsi="Verdana" w:cs="Arial"/>
          <w:sz w:val="20"/>
          <w:szCs w:val="20"/>
        </w:rPr>
        <w:t>On-field uniforms should not include sponsor logos.</w:t>
      </w:r>
    </w:p>
    <w:p w14:paraId="58E0DEE7" w14:textId="77777777" w:rsidR="00E30E4B" w:rsidRPr="00E30E4B" w:rsidRDefault="00E30E4B" w:rsidP="00E30E4B">
      <w:pPr>
        <w:pStyle w:val="ListParagraph"/>
        <w:numPr>
          <w:ilvl w:val="1"/>
          <w:numId w:val="11"/>
        </w:numPr>
        <w:spacing w:after="0" w:line="360" w:lineRule="auto"/>
        <w:ind w:right="567"/>
        <w:rPr>
          <w:rFonts w:ascii="Verdana" w:hAnsi="Verdana" w:cs="Arial"/>
          <w:sz w:val="20"/>
          <w:szCs w:val="20"/>
        </w:rPr>
      </w:pPr>
      <w:r w:rsidRPr="00E30E4B">
        <w:rPr>
          <w:rFonts w:ascii="Verdana" w:hAnsi="Verdana" w:cs="Arial"/>
          <w:sz w:val="20"/>
          <w:szCs w:val="20"/>
        </w:rPr>
        <w:t xml:space="preserve">In exceptional cases, </w:t>
      </w:r>
      <w:r w:rsidRPr="00E30E4B" w:rsidDel="0026379A">
        <w:rPr>
          <w:rFonts w:ascii="Verdana" w:hAnsi="Verdana" w:cs="Arial"/>
          <w:sz w:val="20"/>
          <w:szCs w:val="20"/>
        </w:rPr>
        <w:t>S</w:t>
      </w:r>
      <w:r w:rsidRPr="00E30E4B" w:rsidDel="002D362A">
        <w:rPr>
          <w:rFonts w:ascii="Verdana" w:hAnsi="Verdana" w:cs="Arial"/>
          <w:sz w:val="20"/>
          <w:szCs w:val="20"/>
        </w:rPr>
        <w:t xml:space="preserve">ubsidiary </w:t>
      </w:r>
      <w:r w:rsidRPr="00E30E4B">
        <w:rPr>
          <w:rFonts w:ascii="Verdana" w:hAnsi="Verdana" w:cs="Arial"/>
          <w:sz w:val="20"/>
          <w:szCs w:val="20"/>
        </w:rPr>
        <w:t>clubs wishing to include a sponsor logo</w:t>
      </w:r>
      <w:r w:rsidRPr="00E30E4B" w:rsidDel="0026379A">
        <w:rPr>
          <w:rFonts w:ascii="Verdana" w:hAnsi="Verdana" w:cs="Arial"/>
          <w:sz w:val="20"/>
          <w:szCs w:val="20"/>
        </w:rPr>
        <w:t>s</w:t>
      </w:r>
      <w:r w:rsidRPr="00E30E4B">
        <w:rPr>
          <w:rFonts w:ascii="Verdana" w:hAnsi="Verdana" w:cs="Arial"/>
          <w:sz w:val="20"/>
          <w:szCs w:val="20"/>
        </w:rPr>
        <w:t xml:space="preserve"> </w:t>
      </w:r>
      <w:r w:rsidRPr="00E30E4B" w:rsidDel="00386DAD">
        <w:rPr>
          <w:rFonts w:ascii="Verdana" w:hAnsi="Verdana" w:cs="Arial"/>
          <w:sz w:val="20"/>
          <w:szCs w:val="20"/>
        </w:rPr>
        <w:t xml:space="preserve">on on-field uniforms </w:t>
      </w:r>
      <w:r w:rsidRPr="00E30E4B">
        <w:rPr>
          <w:rFonts w:ascii="Verdana" w:hAnsi="Verdana" w:cs="Arial"/>
          <w:sz w:val="20"/>
          <w:szCs w:val="20"/>
        </w:rPr>
        <w:t>may do so providing that:</w:t>
      </w:r>
    </w:p>
    <w:p w14:paraId="45D43715" w14:textId="77777777" w:rsidR="00E30E4B" w:rsidRPr="00E30E4B" w:rsidRDefault="00E30E4B" w:rsidP="00E30E4B">
      <w:pPr>
        <w:pStyle w:val="ListParagraph"/>
        <w:numPr>
          <w:ilvl w:val="2"/>
          <w:numId w:val="11"/>
        </w:numPr>
        <w:spacing w:after="0" w:line="360" w:lineRule="auto"/>
        <w:ind w:right="567"/>
        <w:rPr>
          <w:rFonts w:ascii="Verdana" w:hAnsi="Verdana" w:cs="Arial"/>
          <w:sz w:val="20"/>
          <w:szCs w:val="20"/>
        </w:rPr>
      </w:pPr>
      <w:r w:rsidRPr="00E30E4B">
        <w:rPr>
          <w:rFonts w:ascii="Verdana" w:hAnsi="Verdana" w:cs="Arial"/>
          <w:sz w:val="20"/>
          <w:szCs w:val="20"/>
        </w:rPr>
        <w:t xml:space="preserve">The sponsor funds the entire cost including delivery of the relevant uniform item; </w:t>
      </w:r>
    </w:p>
    <w:p w14:paraId="7952016F" w14:textId="77777777" w:rsidR="00E30E4B" w:rsidRPr="00E30E4B" w:rsidRDefault="00E30E4B" w:rsidP="00E30E4B">
      <w:pPr>
        <w:pStyle w:val="ListParagraph"/>
        <w:numPr>
          <w:ilvl w:val="2"/>
          <w:numId w:val="11"/>
        </w:numPr>
        <w:spacing w:after="0" w:line="360" w:lineRule="auto"/>
        <w:ind w:right="567"/>
        <w:rPr>
          <w:rFonts w:ascii="Verdana" w:hAnsi="Verdana" w:cs="Arial"/>
          <w:sz w:val="20"/>
          <w:szCs w:val="20"/>
        </w:rPr>
      </w:pPr>
      <w:r w:rsidRPr="00E30E4B">
        <w:rPr>
          <w:rFonts w:ascii="Verdana" w:hAnsi="Verdana" w:cs="Arial"/>
          <w:sz w:val="20"/>
          <w:szCs w:val="20"/>
        </w:rPr>
        <w:t>The logo (including any writing) is no bigger than 25 square centimetres and is smaller than any club logo that is included on the item;</w:t>
      </w:r>
    </w:p>
    <w:p w14:paraId="5A0DF33D" w14:textId="77777777" w:rsidR="00E30E4B" w:rsidRPr="00E30E4B" w:rsidRDefault="00E30E4B" w:rsidP="00E30E4B">
      <w:pPr>
        <w:pStyle w:val="ListParagraph"/>
        <w:numPr>
          <w:ilvl w:val="2"/>
          <w:numId w:val="11"/>
        </w:numPr>
        <w:spacing w:after="0" w:line="360" w:lineRule="auto"/>
        <w:ind w:right="567"/>
        <w:rPr>
          <w:rFonts w:ascii="Verdana" w:hAnsi="Verdana" w:cs="Arial"/>
          <w:sz w:val="20"/>
          <w:szCs w:val="20"/>
        </w:rPr>
      </w:pPr>
      <w:r w:rsidRPr="00E30E4B">
        <w:rPr>
          <w:rFonts w:ascii="Verdana" w:hAnsi="Verdana" w:cs="Arial"/>
          <w:sz w:val="20"/>
          <w:szCs w:val="20"/>
        </w:rPr>
        <w:t>The inclusion of sponsor logos is permitted by the relevant League, Association or other organising body;</w:t>
      </w:r>
    </w:p>
    <w:p w14:paraId="643944FF" w14:textId="77777777" w:rsidR="00E30E4B" w:rsidRPr="00E30E4B" w:rsidRDefault="00E30E4B" w:rsidP="00E30E4B">
      <w:pPr>
        <w:pStyle w:val="ListParagraph"/>
        <w:numPr>
          <w:ilvl w:val="2"/>
          <w:numId w:val="11"/>
        </w:numPr>
        <w:spacing w:after="0" w:line="360" w:lineRule="auto"/>
        <w:ind w:right="567"/>
        <w:rPr>
          <w:rFonts w:ascii="Verdana" w:hAnsi="Verdana" w:cs="Arial"/>
          <w:sz w:val="20"/>
          <w:szCs w:val="20"/>
        </w:rPr>
      </w:pPr>
      <w:r w:rsidRPr="00E30E4B">
        <w:rPr>
          <w:rFonts w:ascii="Verdana" w:hAnsi="Verdana" w:cs="Arial"/>
          <w:sz w:val="20"/>
          <w:szCs w:val="20"/>
        </w:rPr>
        <w:t>An application, including details of the design and a justification for this exception to the application of Club policy has been approved by the KFJSC Committee, and the grounds for approval has been noted in the relevant KFJSC committee meeting minutes.</w:t>
      </w:r>
    </w:p>
    <w:p w14:paraId="0418E2AD" w14:textId="77777777" w:rsidR="00E30E4B" w:rsidRPr="00E30E4B" w:rsidRDefault="00E30E4B" w:rsidP="00E30E4B">
      <w:pPr>
        <w:spacing w:line="360" w:lineRule="auto"/>
        <w:rPr>
          <w:rFonts w:ascii="Verdana" w:hAnsi="Verdana" w:cs="Arial"/>
          <w:sz w:val="20"/>
          <w:szCs w:val="20"/>
        </w:rPr>
      </w:pPr>
    </w:p>
    <w:p w14:paraId="68339499" w14:textId="1F3E3F10" w:rsidR="00E30E4B" w:rsidRPr="00E30E4B" w:rsidRDefault="00E30E4B" w:rsidP="00E30E4B">
      <w:pPr>
        <w:spacing w:line="360" w:lineRule="auto"/>
        <w:rPr>
          <w:rFonts w:ascii="Verdana" w:hAnsi="Verdana" w:cs="Arial"/>
          <w:sz w:val="20"/>
          <w:szCs w:val="20"/>
          <w:u w:val="single"/>
        </w:rPr>
      </w:pPr>
      <w:r w:rsidRPr="00E30E4B">
        <w:rPr>
          <w:rFonts w:ascii="Verdana" w:hAnsi="Verdana" w:cs="Arial"/>
          <w:sz w:val="20"/>
          <w:szCs w:val="20"/>
          <w:u w:val="single"/>
        </w:rPr>
        <w:t>Off-field Uniforms and Accessories:</w:t>
      </w:r>
    </w:p>
    <w:p w14:paraId="1DD8A3B3" w14:textId="77777777" w:rsidR="00E30E4B" w:rsidRPr="00E30E4B" w:rsidRDefault="00E30E4B" w:rsidP="00E30E4B">
      <w:pPr>
        <w:pStyle w:val="ListParagraph"/>
        <w:numPr>
          <w:ilvl w:val="0"/>
          <w:numId w:val="12"/>
        </w:numPr>
        <w:spacing w:after="0" w:line="360" w:lineRule="auto"/>
        <w:ind w:right="567"/>
        <w:rPr>
          <w:rFonts w:ascii="Verdana" w:hAnsi="Verdana" w:cs="Arial"/>
          <w:sz w:val="20"/>
          <w:szCs w:val="20"/>
        </w:rPr>
      </w:pPr>
      <w:r w:rsidRPr="00E30E4B">
        <w:rPr>
          <w:rFonts w:ascii="Verdana" w:hAnsi="Verdana" w:cs="Arial"/>
          <w:sz w:val="20"/>
          <w:szCs w:val="20"/>
        </w:rPr>
        <w:t>Off-field uniforms and accessories include any item, which includes the KFJSC logo and/or a Club logo.</w:t>
      </w:r>
    </w:p>
    <w:p w14:paraId="1B0CD602" w14:textId="77777777" w:rsidR="00E30E4B" w:rsidRPr="00E30E4B" w:rsidRDefault="00E30E4B" w:rsidP="00E30E4B">
      <w:pPr>
        <w:pStyle w:val="ListParagraph"/>
        <w:numPr>
          <w:ilvl w:val="0"/>
          <w:numId w:val="12"/>
        </w:numPr>
        <w:spacing w:after="0" w:line="360" w:lineRule="auto"/>
        <w:ind w:right="567"/>
        <w:rPr>
          <w:rFonts w:ascii="Verdana" w:hAnsi="Verdana" w:cs="Arial"/>
          <w:sz w:val="20"/>
          <w:szCs w:val="20"/>
        </w:rPr>
      </w:pPr>
      <w:r w:rsidRPr="00E30E4B">
        <w:rPr>
          <w:rFonts w:ascii="Verdana" w:hAnsi="Verdana" w:cs="Arial"/>
          <w:sz w:val="20"/>
          <w:szCs w:val="20"/>
        </w:rPr>
        <w:t>Items will usually be designed, ordered, and distributed by the Clubs; however KFJSC Association Committee may also do so.</w:t>
      </w:r>
    </w:p>
    <w:p w14:paraId="567AC53F" w14:textId="77777777" w:rsidR="00E30E4B" w:rsidRPr="00E30E4B" w:rsidDel="0012077F" w:rsidRDefault="00E30E4B" w:rsidP="00E30E4B">
      <w:pPr>
        <w:pStyle w:val="ListParagraph"/>
        <w:numPr>
          <w:ilvl w:val="0"/>
          <w:numId w:val="12"/>
        </w:numPr>
        <w:spacing w:after="0" w:line="360" w:lineRule="auto"/>
        <w:ind w:right="567"/>
        <w:rPr>
          <w:rFonts w:ascii="Verdana" w:hAnsi="Verdana" w:cs="Arial"/>
          <w:sz w:val="20"/>
          <w:szCs w:val="20"/>
        </w:rPr>
      </w:pPr>
      <w:r w:rsidRPr="00E30E4B">
        <w:rPr>
          <w:rFonts w:ascii="Verdana" w:hAnsi="Verdana" w:cs="Arial"/>
          <w:sz w:val="20"/>
          <w:szCs w:val="20"/>
        </w:rPr>
        <w:t xml:space="preserve">In accordance with the egalitarian philosophies of the Club, and regardless of whether Club logos are included or not, </w:t>
      </w:r>
      <w:r w:rsidRPr="00E30E4B" w:rsidDel="0012077F">
        <w:rPr>
          <w:rFonts w:ascii="Verdana" w:hAnsi="Verdana" w:cs="Arial"/>
          <w:sz w:val="20"/>
          <w:szCs w:val="20"/>
        </w:rPr>
        <w:t xml:space="preserve">under no circumstances is it permissible for </w:t>
      </w:r>
      <w:r w:rsidRPr="00E30E4B">
        <w:rPr>
          <w:rFonts w:ascii="Verdana" w:hAnsi="Verdana" w:cs="Arial"/>
          <w:sz w:val="20"/>
          <w:szCs w:val="20"/>
        </w:rPr>
        <w:t>individual teams may not</w:t>
      </w:r>
      <w:r w:rsidRPr="00E30E4B" w:rsidDel="0012077F">
        <w:rPr>
          <w:rFonts w:ascii="Verdana" w:hAnsi="Verdana" w:cs="Arial"/>
          <w:sz w:val="20"/>
          <w:szCs w:val="20"/>
        </w:rPr>
        <w:t>to</w:t>
      </w:r>
      <w:r w:rsidRPr="00E30E4B">
        <w:rPr>
          <w:rFonts w:ascii="Verdana" w:hAnsi="Verdana" w:cs="Arial"/>
          <w:sz w:val="20"/>
          <w:szCs w:val="20"/>
        </w:rPr>
        <w:t xml:space="preserve"> </w:t>
      </w:r>
      <w:r w:rsidRPr="00E30E4B" w:rsidDel="0012077F">
        <w:rPr>
          <w:rFonts w:ascii="Verdana" w:hAnsi="Verdana" w:cs="Arial"/>
          <w:sz w:val="20"/>
          <w:szCs w:val="20"/>
        </w:rPr>
        <w:t xml:space="preserve">create or </w:t>
      </w:r>
      <w:r w:rsidRPr="00E30E4B">
        <w:rPr>
          <w:rFonts w:ascii="Verdana" w:hAnsi="Verdana" w:cs="Arial"/>
          <w:sz w:val="20"/>
          <w:szCs w:val="20"/>
        </w:rPr>
        <w:t xml:space="preserve">purchase </w:t>
      </w:r>
      <w:r w:rsidRPr="00E30E4B" w:rsidDel="0012077F">
        <w:rPr>
          <w:rFonts w:ascii="Verdana" w:hAnsi="Verdana" w:cs="Arial"/>
          <w:sz w:val="20"/>
          <w:szCs w:val="20"/>
        </w:rPr>
        <w:t xml:space="preserve">their own </w:t>
      </w:r>
      <w:r w:rsidRPr="00E30E4B">
        <w:rPr>
          <w:rFonts w:ascii="Verdana" w:hAnsi="Verdana" w:cs="Arial"/>
          <w:sz w:val="20"/>
          <w:szCs w:val="20"/>
        </w:rPr>
        <w:t>off-field uniforms.</w:t>
      </w:r>
    </w:p>
    <w:p w14:paraId="3EEDD668" w14:textId="77777777" w:rsidR="00E30E4B" w:rsidRPr="00E30E4B" w:rsidRDefault="00E30E4B" w:rsidP="00E30E4B">
      <w:pPr>
        <w:pStyle w:val="ListParagraph"/>
        <w:numPr>
          <w:ilvl w:val="0"/>
          <w:numId w:val="12"/>
        </w:numPr>
        <w:spacing w:after="0" w:line="360" w:lineRule="auto"/>
        <w:ind w:right="567"/>
        <w:rPr>
          <w:rFonts w:ascii="Verdana" w:hAnsi="Verdana" w:cs="Arial"/>
          <w:sz w:val="20"/>
          <w:szCs w:val="20"/>
        </w:rPr>
      </w:pPr>
    </w:p>
    <w:p w14:paraId="4547296D" w14:textId="77777777" w:rsidR="00E30E4B" w:rsidRPr="00E30E4B" w:rsidRDefault="00E30E4B" w:rsidP="00E30E4B">
      <w:pPr>
        <w:pStyle w:val="ListParagraph"/>
        <w:numPr>
          <w:ilvl w:val="0"/>
          <w:numId w:val="12"/>
        </w:numPr>
        <w:spacing w:after="0" w:line="360" w:lineRule="auto"/>
        <w:ind w:right="567"/>
        <w:rPr>
          <w:rFonts w:ascii="Verdana" w:hAnsi="Verdana" w:cs="Arial"/>
          <w:sz w:val="20"/>
          <w:szCs w:val="20"/>
        </w:rPr>
      </w:pPr>
      <w:r w:rsidRPr="00E30E4B">
        <w:rPr>
          <w:rFonts w:ascii="Verdana" w:hAnsi="Verdana" w:cs="Arial"/>
          <w:sz w:val="20"/>
          <w:szCs w:val="20"/>
        </w:rPr>
        <w:t>To ensure consistency in the presentation of the KFJSC brand to the broader community, Clubs must consult with the KFJSC committee</w:t>
      </w:r>
      <w:r w:rsidRPr="00E30E4B" w:rsidDel="00F422F2">
        <w:rPr>
          <w:rFonts w:ascii="Verdana" w:hAnsi="Verdana" w:cs="Arial"/>
          <w:sz w:val="20"/>
          <w:szCs w:val="20"/>
        </w:rPr>
        <w:t xml:space="preserve"> </w:t>
      </w:r>
      <w:r w:rsidRPr="00E30E4B">
        <w:rPr>
          <w:rFonts w:ascii="Verdana" w:hAnsi="Verdana" w:cs="Arial"/>
          <w:sz w:val="20"/>
          <w:szCs w:val="20"/>
        </w:rPr>
        <w:t>at the design stage</w:t>
      </w:r>
      <w:r w:rsidRPr="00E30E4B" w:rsidDel="0012077F">
        <w:rPr>
          <w:rFonts w:ascii="Verdana" w:hAnsi="Verdana" w:cs="Arial"/>
          <w:sz w:val="20"/>
          <w:szCs w:val="20"/>
        </w:rPr>
        <w:t>all aspects of off-field uniforms</w:t>
      </w:r>
      <w:r w:rsidRPr="00E30E4B" w:rsidDel="00425F8D">
        <w:rPr>
          <w:rFonts w:ascii="Verdana" w:hAnsi="Verdana" w:cs="Arial"/>
          <w:sz w:val="20"/>
          <w:szCs w:val="20"/>
        </w:rPr>
        <w:t xml:space="preserve"> </w:t>
      </w:r>
      <w:r w:rsidRPr="00E30E4B" w:rsidDel="00F422F2">
        <w:rPr>
          <w:rFonts w:ascii="Verdana" w:hAnsi="Verdana" w:cs="Arial"/>
          <w:sz w:val="20"/>
          <w:szCs w:val="20"/>
        </w:rPr>
        <w:t>are managed</w:t>
      </w:r>
      <w:r w:rsidRPr="00E30E4B" w:rsidDel="00425F8D">
        <w:rPr>
          <w:rFonts w:ascii="Verdana" w:hAnsi="Verdana" w:cs="Arial"/>
          <w:sz w:val="20"/>
          <w:szCs w:val="20"/>
        </w:rPr>
        <w:t xml:space="preserve"> </w:t>
      </w:r>
      <w:r w:rsidRPr="00E30E4B" w:rsidDel="00F422F2">
        <w:rPr>
          <w:rFonts w:ascii="Verdana" w:hAnsi="Verdana" w:cs="Arial"/>
          <w:sz w:val="20"/>
          <w:szCs w:val="20"/>
        </w:rPr>
        <w:t>by</w:t>
      </w:r>
      <w:r w:rsidRPr="00E30E4B" w:rsidDel="00425F8D">
        <w:rPr>
          <w:rFonts w:ascii="Verdana" w:hAnsi="Verdana" w:cs="Arial"/>
          <w:sz w:val="20"/>
          <w:szCs w:val="20"/>
        </w:rPr>
        <w:t xml:space="preserve"> KFJSC committee</w:t>
      </w:r>
      <w:r w:rsidRPr="00E30E4B">
        <w:rPr>
          <w:rFonts w:ascii="Verdana" w:hAnsi="Verdana" w:cs="Arial"/>
          <w:sz w:val="20"/>
          <w:szCs w:val="20"/>
        </w:rPr>
        <w:t xml:space="preserve">.   </w:t>
      </w:r>
    </w:p>
    <w:p w14:paraId="560D05AD" w14:textId="77777777" w:rsidR="00E30E4B" w:rsidRPr="00E30E4B" w:rsidDel="0012077F" w:rsidRDefault="00E30E4B" w:rsidP="00E30E4B">
      <w:pPr>
        <w:pStyle w:val="ListParagraph"/>
        <w:numPr>
          <w:ilvl w:val="1"/>
          <w:numId w:val="12"/>
        </w:numPr>
        <w:spacing w:after="0" w:line="360" w:lineRule="auto"/>
        <w:ind w:right="567"/>
        <w:rPr>
          <w:rFonts w:ascii="Verdana" w:hAnsi="Verdana" w:cs="Arial"/>
          <w:sz w:val="20"/>
          <w:szCs w:val="20"/>
        </w:rPr>
      </w:pPr>
      <w:r w:rsidRPr="00E30E4B" w:rsidDel="00425F8D">
        <w:rPr>
          <w:rFonts w:ascii="Verdana" w:hAnsi="Verdana" w:cs="Arial"/>
          <w:sz w:val="20"/>
          <w:szCs w:val="20"/>
        </w:rPr>
        <w:t>T</w:t>
      </w:r>
      <w:r w:rsidRPr="00E30E4B" w:rsidDel="0012077F">
        <w:rPr>
          <w:rFonts w:ascii="Verdana" w:hAnsi="Verdana" w:cs="Arial"/>
          <w:sz w:val="20"/>
          <w:szCs w:val="20"/>
        </w:rPr>
        <w:t xml:space="preserve">he design has received consensus approval </w:t>
      </w:r>
      <w:r w:rsidRPr="00E30E4B" w:rsidDel="00425F8D">
        <w:rPr>
          <w:rFonts w:ascii="Verdana" w:hAnsi="Verdana" w:cs="Arial"/>
          <w:sz w:val="20"/>
          <w:szCs w:val="20"/>
        </w:rPr>
        <w:t xml:space="preserve">by </w:t>
      </w:r>
      <w:r w:rsidRPr="00E30E4B" w:rsidDel="0012077F">
        <w:rPr>
          <w:rFonts w:ascii="Verdana" w:hAnsi="Verdana" w:cs="Arial"/>
          <w:sz w:val="20"/>
          <w:szCs w:val="20"/>
        </w:rPr>
        <w:t xml:space="preserve">the </w:t>
      </w:r>
      <w:r w:rsidRPr="00E30E4B" w:rsidDel="00425F8D">
        <w:rPr>
          <w:rFonts w:ascii="Verdana" w:hAnsi="Verdana" w:cs="Arial"/>
          <w:sz w:val="20"/>
          <w:szCs w:val="20"/>
        </w:rPr>
        <w:t xml:space="preserve">representatives of the other subsidiary </w:t>
      </w:r>
      <w:r w:rsidRPr="00E30E4B" w:rsidDel="0012077F">
        <w:rPr>
          <w:rFonts w:ascii="Verdana" w:hAnsi="Verdana" w:cs="Arial"/>
          <w:sz w:val="20"/>
          <w:szCs w:val="20"/>
        </w:rPr>
        <w:t>Clubs</w:t>
      </w:r>
      <w:r w:rsidRPr="00E30E4B" w:rsidDel="00425F8D">
        <w:rPr>
          <w:rFonts w:ascii="Verdana" w:hAnsi="Verdana" w:cs="Arial"/>
          <w:sz w:val="20"/>
          <w:szCs w:val="20"/>
        </w:rPr>
        <w:t xml:space="preserve"> on the KFJSC committee</w:t>
      </w:r>
      <w:r w:rsidRPr="00E30E4B" w:rsidDel="0012077F">
        <w:rPr>
          <w:rFonts w:ascii="Verdana" w:hAnsi="Verdana" w:cs="Arial"/>
          <w:sz w:val="20"/>
          <w:szCs w:val="20"/>
        </w:rPr>
        <w:t>.</w:t>
      </w:r>
    </w:p>
    <w:p w14:paraId="4C9F97D6" w14:textId="77777777" w:rsidR="00E30E4B" w:rsidRPr="00E30E4B" w:rsidRDefault="00E30E4B" w:rsidP="00E30E4B">
      <w:pPr>
        <w:pStyle w:val="ListParagraph"/>
        <w:numPr>
          <w:ilvl w:val="0"/>
          <w:numId w:val="12"/>
        </w:numPr>
        <w:spacing w:after="0" w:line="360" w:lineRule="auto"/>
        <w:ind w:right="567"/>
        <w:rPr>
          <w:rFonts w:ascii="Verdana" w:hAnsi="Verdana" w:cs="Arial"/>
          <w:sz w:val="20"/>
          <w:szCs w:val="20"/>
        </w:rPr>
      </w:pPr>
      <w:r w:rsidRPr="00E30E4B" w:rsidDel="00F422F2">
        <w:rPr>
          <w:rFonts w:ascii="Verdana" w:hAnsi="Verdana" w:cs="Arial"/>
          <w:sz w:val="20"/>
          <w:szCs w:val="20"/>
        </w:rPr>
        <w:t>In exceptional circumstances, s</w:t>
      </w:r>
      <w:r w:rsidRPr="00E30E4B" w:rsidDel="002D362A">
        <w:rPr>
          <w:rFonts w:ascii="Verdana" w:hAnsi="Verdana" w:cs="Arial"/>
          <w:sz w:val="20"/>
          <w:szCs w:val="20"/>
        </w:rPr>
        <w:t xml:space="preserve">ubsidiary </w:t>
      </w:r>
      <w:r w:rsidRPr="00E30E4B">
        <w:rPr>
          <w:rFonts w:ascii="Verdana" w:hAnsi="Verdana" w:cs="Arial"/>
          <w:sz w:val="20"/>
          <w:szCs w:val="20"/>
        </w:rPr>
        <w:t>No item may be purchased without approval of the KFJSC Committee.</w:t>
      </w:r>
    </w:p>
    <w:p w14:paraId="2190CC5A" w14:textId="77777777" w:rsidR="00E30E4B" w:rsidRPr="00E30E4B" w:rsidDel="00BD41A6" w:rsidRDefault="00E30E4B" w:rsidP="00E30E4B">
      <w:pPr>
        <w:pStyle w:val="ListParagraph"/>
        <w:numPr>
          <w:ilvl w:val="0"/>
          <w:numId w:val="12"/>
        </w:numPr>
        <w:spacing w:after="0" w:line="360" w:lineRule="auto"/>
        <w:ind w:right="567"/>
        <w:rPr>
          <w:rFonts w:ascii="Verdana" w:hAnsi="Verdana" w:cs="Arial"/>
          <w:sz w:val="20"/>
          <w:szCs w:val="20"/>
        </w:rPr>
      </w:pPr>
      <w:r w:rsidRPr="00E30E4B" w:rsidDel="00BD41A6">
        <w:rPr>
          <w:rFonts w:ascii="Verdana" w:hAnsi="Verdana" w:cs="Arial"/>
          <w:sz w:val="20"/>
          <w:szCs w:val="20"/>
        </w:rPr>
        <w:t xml:space="preserve">Clubs may seek approval from the KFJSC Committee to purchase off-field uniforms for their own Code. </w:t>
      </w:r>
    </w:p>
    <w:p w14:paraId="4AFC69D8"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sidDel="00BD41A6">
        <w:rPr>
          <w:rFonts w:ascii="Verdana" w:hAnsi="Verdana" w:cs="Arial"/>
          <w:sz w:val="20"/>
          <w:szCs w:val="20"/>
        </w:rPr>
        <w:t xml:space="preserve">Any such </w:t>
      </w:r>
      <w:r w:rsidRPr="00E30E4B">
        <w:rPr>
          <w:rFonts w:ascii="Verdana" w:hAnsi="Verdana" w:cs="Arial"/>
          <w:sz w:val="20"/>
          <w:szCs w:val="20"/>
        </w:rPr>
        <w:t>A</w:t>
      </w:r>
      <w:r w:rsidRPr="00E30E4B" w:rsidDel="00BD41A6">
        <w:rPr>
          <w:rFonts w:ascii="Verdana" w:hAnsi="Verdana" w:cs="Arial"/>
          <w:sz w:val="20"/>
          <w:szCs w:val="20"/>
        </w:rPr>
        <w:t>a</w:t>
      </w:r>
      <w:r w:rsidRPr="00E30E4B">
        <w:rPr>
          <w:rFonts w:ascii="Verdana" w:hAnsi="Verdana" w:cs="Arial"/>
          <w:sz w:val="20"/>
          <w:szCs w:val="20"/>
        </w:rPr>
        <w:t>pplications must be presented to the KFJSC committee at a regular scheduled committee meeting.</w:t>
      </w:r>
    </w:p>
    <w:p w14:paraId="50755271"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Pr>
          <w:rFonts w:ascii="Verdana" w:hAnsi="Verdana" w:cs="Arial"/>
          <w:sz w:val="20"/>
          <w:szCs w:val="20"/>
        </w:rPr>
        <w:t>If the item is being purchased by KFJSC, the design must receive the consensus approval of the Club Chairs.</w:t>
      </w:r>
    </w:p>
    <w:p w14:paraId="3FE8A420" w14:textId="77777777" w:rsidR="00E30E4B" w:rsidRPr="00E30E4B" w:rsidRDefault="00E30E4B" w:rsidP="00E30E4B">
      <w:pPr>
        <w:pStyle w:val="ListParagraph"/>
        <w:numPr>
          <w:ilvl w:val="0"/>
          <w:numId w:val="12"/>
        </w:numPr>
        <w:spacing w:after="0" w:line="360" w:lineRule="auto"/>
        <w:ind w:right="567"/>
        <w:rPr>
          <w:rFonts w:ascii="Verdana" w:hAnsi="Verdana" w:cs="Arial"/>
          <w:sz w:val="20"/>
          <w:szCs w:val="20"/>
        </w:rPr>
      </w:pPr>
      <w:r w:rsidRPr="00E30E4B">
        <w:rPr>
          <w:rFonts w:ascii="Verdana" w:hAnsi="Verdana" w:cs="Arial"/>
          <w:sz w:val="20"/>
          <w:szCs w:val="20"/>
        </w:rPr>
        <w:t>The KFJSC committee will consider all applications which adhere to the following standards and requirements:</w:t>
      </w:r>
    </w:p>
    <w:p w14:paraId="5AED28C1"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Pr>
          <w:rFonts w:ascii="Verdana" w:hAnsi="Verdana" w:cs="Arial"/>
          <w:sz w:val="20"/>
          <w:szCs w:val="20"/>
        </w:rPr>
        <w:t>A payment scheme has been devised that ensures that the purchase cost will be fully recouped, preferably in advance of delivery of the items;</w:t>
      </w:r>
    </w:p>
    <w:p w14:paraId="574158BE" w14:textId="77777777" w:rsidR="00E30E4B" w:rsidRPr="00E30E4B" w:rsidDel="0012077F" w:rsidRDefault="00E30E4B" w:rsidP="00E30E4B">
      <w:pPr>
        <w:pStyle w:val="ListParagraph"/>
        <w:spacing w:after="0" w:line="360" w:lineRule="auto"/>
        <w:ind w:left="425" w:right="567"/>
        <w:rPr>
          <w:rFonts w:ascii="Verdana" w:hAnsi="Verdana" w:cs="Arial"/>
          <w:sz w:val="20"/>
          <w:szCs w:val="20"/>
        </w:rPr>
      </w:pPr>
    </w:p>
    <w:p w14:paraId="00F648B2"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Pr>
          <w:rFonts w:ascii="Verdana" w:hAnsi="Verdana" w:cs="Arial"/>
          <w:sz w:val="20"/>
          <w:szCs w:val="20"/>
        </w:rPr>
        <w:t>The item includes the KFJSC Logo;</w:t>
      </w:r>
    </w:p>
    <w:p w14:paraId="034F75B6"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sidDel="00386DAD">
        <w:rPr>
          <w:rFonts w:ascii="Verdana" w:hAnsi="Verdana" w:cs="Arial"/>
          <w:sz w:val="20"/>
          <w:szCs w:val="20"/>
        </w:rPr>
        <w:t xml:space="preserve">The design includes </w:t>
      </w:r>
      <w:r w:rsidRPr="00E30E4B">
        <w:rPr>
          <w:rFonts w:ascii="Verdana" w:hAnsi="Verdana" w:cs="Arial"/>
          <w:sz w:val="20"/>
          <w:szCs w:val="20"/>
        </w:rPr>
        <w:t xml:space="preserve">The KFJSC colours </w:t>
      </w:r>
      <w:r w:rsidRPr="00E30E4B" w:rsidDel="00386DAD">
        <w:rPr>
          <w:rFonts w:ascii="Verdana" w:hAnsi="Verdana" w:cs="Arial"/>
          <w:sz w:val="20"/>
          <w:szCs w:val="20"/>
        </w:rPr>
        <w:t xml:space="preserve">and these </w:t>
      </w:r>
      <w:r w:rsidRPr="00E30E4B">
        <w:rPr>
          <w:rFonts w:ascii="Verdana" w:hAnsi="Verdana" w:cs="Arial"/>
          <w:sz w:val="20"/>
          <w:szCs w:val="20"/>
        </w:rPr>
        <w:t>are the most prominent colours in the design;</w:t>
      </w:r>
    </w:p>
    <w:p w14:paraId="1A637E91" w14:textId="77777777" w:rsidR="00E30E4B" w:rsidRPr="00E30E4B" w:rsidDel="00CB7754" w:rsidRDefault="00E30E4B" w:rsidP="00E30E4B">
      <w:pPr>
        <w:pStyle w:val="ListParagraph"/>
        <w:numPr>
          <w:ilvl w:val="2"/>
          <w:numId w:val="12"/>
        </w:numPr>
        <w:spacing w:after="0" w:line="360" w:lineRule="auto"/>
        <w:ind w:right="567"/>
        <w:rPr>
          <w:rFonts w:ascii="Verdana" w:hAnsi="Verdana" w:cs="Arial"/>
          <w:sz w:val="20"/>
          <w:szCs w:val="20"/>
        </w:rPr>
      </w:pPr>
      <w:r w:rsidRPr="00E30E4B">
        <w:rPr>
          <w:rFonts w:ascii="Verdana" w:hAnsi="Verdana" w:cs="Arial"/>
          <w:sz w:val="20"/>
          <w:szCs w:val="20"/>
        </w:rPr>
        <w:t>If another colour is to be used, white is the preferred colour and should not dominate the design, but rather should highlight the club colours.</w:t>
      </w:r>
      <w:r w:rsidRPr="00E30E4B" w:rsidDel="00CB7754">
        <w:rPr>
          <w:rFonts w:ascii="Verdana" w:hAnsi="Verdana" w:cs="Arial"/>
          <w:sz w:val="20"/>
          <w:szCs w:val="20"/>
        </w:rPr>
        <w:t>;</w:t>
      </w:r>
    </w:p>
    <w:p w14:paraId="75FB4F88" w14:textId="77777777" w:rsidR="00E30E4B" w:rsidRPr="00E30E4B" w:rsidRDefault="00E30E4B" w:rsidP="00E30E4B">
      <w:pPr>
        <w:pStyle w:val="ListParagraph"/>
        <w:numPr>
          <w:ilvl w:val="2"/>
          <w:numId w:val="12"/>
        </w:numPr>
        <w:spacing w:after="0" w:line="360" w:lineRule="auto"/>
        <w:ind w:right="567"/>
        <w:rPr>
          <w:rFonts w:ascii="Verdana" w:hAnsi="Verdana" w:cs="Arial"/>
          <w:sz w:val="20"/>
          <w:szCs w:val="20"/>
        </w:rPr>
      </w:pPr>
    </w:p>
    <w:p w14:paraId="45271791" w14:textId="77777777" w:rsidR="00E30E4B" w:rsidRPr="00E30E4B" w:rsidRDefault="00E30E4B" w:rsidP="00E30E4B">
      <w:pPr>
        <w:pStyle w:val="ListParagraph"/>
        <w:numPr>
          <w:ilvl w:val="0"/>
          <w:numId w:val="12"/>
        </w:numPr>
        <w:spacing w:after="0" w:line="360" w:lineRule="auto"/>
        <w:ind w:right="567"/>
        <w:rPr>
          <w:rFonts w:ascii="Verdana" w:hAnsi="Verdana" w:cs="Arial"/>
          <w:sz w:val="20"/>
          <w:szCs w:val="20"/>
        </w:rPr>
      </w:pPr>
      <w:r w:rsidRPr="00E30E4B">
        <w:rPr>
          <w:rFonts w:ascii="Verdana" w:hAnsi="Verdana" w:cs="Arial"/>
          <w:sz w:val="20"/>
          <w:szCs w:val="20"/>
        </w:rPr>
        <w:t>The item may also include:</w:t>
      </w:r>
    </w:p>
    <w:p w14:paraId="07C0015A"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Pr>
          <w:rFonts w:ascii="Verdana" w:hAnsi="Verdana" w:cs="Arial"/>
          <w:sz w:val="20"/>
          <w:szCs w:val="20"/>
        </w:rPr>
        <w:t xml:space="preserve">the name of the </w:t>
      </w:r>
      <w:r w:rsidRPr="00E30E4B" w:rsidDel="002D362A">
        <w:rPr>
          <w:rFonts w:ascii="Verdana" w:hAnsi="Verdana" w:cs="Arial"/>
          <w:sz w:val="20"/>
          <w:szCs w:val="20"/>
        </w:rPr>
        <w:t xml:space="preserve">subsidiary </w:t>
      </w:r>
      <w:r w:rsidRPr="00E30E4B">
        <w:rPr>
          <w:rFonts w:ascii="Verdana" w:hAnsi="Verdana" w:cs="Arial"/>
          <w:sz w:val="20"/>
          <w:szCs w:val="20"/>
        </w:rPr>
        <w:t xml:space="preserve"> Club;</w:t>
      </w:r>
      <w:r w:rsidRPr="00E30E4B" w:rsidDel="00386DAD">
        <w:rPr>
          <w:rFonts w:ascii="Verdana" w:hAnsi="Verdana" w:cs="Arial"/>
          <w:sz w:val="20"/>
          <w:szCs w:val="20"/>
        </w:rPr>
        <w:t>.</w:t>
      </w:r>
      <w:r w:rsidRPr="00E30E4B">
        <w:rPr>
          <w:rFonts w:ascii="Verdana" w:hAnsi="Verdana" w:cs="Arial"/>
          <w:sz w:val="20"/>
          <w:szCs w:val="20"/>
        </w:rPr>
        <w:t xml:space="preserve"> </w:t>
      </w:r>
    </w:p>
    <w:p w14:paraId="6C008DD8"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Pr>
          <w:rFonts w:ascii="Verdana" w:hAnsi="Verdana" w:cs="Arial"/>
          <w:sz w:val="20"/>
          <w:szCs w:val="20"/>
        </w:rPr>
        <w:t>the name of the relevant sporting Code;</w:t>
      </w:r>
    </w:p>
    <w:p w14:paraId="6C4E817D"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Pr>
          <w:rFonts w:ascii="Verdana" w:hAnsi="Verdana" w:cs="Arial"/>
          <w:sz w:val="20"/>
          <w:szCs w:val="20"/>
        </w:rPr>
        <w:t>the logo</w:t>
      </w:r>
      <w:r w:rsidRPr="00E30E4B" w:rsidDel="00386DAD">
        <w:rPr>
          <w:rFonts w:ascii="Verdana" w:hAnsi="Verdana" w:cs="Arial"/>
          <w:sz w:val="20"/>
          <w:szCs w:val="20"/>
        </w:rPr>
        <w:t>s</w:t>
      </w:r>
      <w:r w:rsidRPr="00E30E4B">
        <w:rPr>
          <w:rFonts w:ascii="Verdana" w:hAnsi="Verdana" w:cs="Arial"/>
          <w:sz w:val="20"/>
          <w:szCs w:val="20"/>
        </w:rPr>
        <w:t xml:space="preserve"> of any KFJSC-approved sponsor.</w:t>
      </w:r>
      <w:r w:rsidRPr="00E30E4B" w:rsidDel="00386DAD">
        <w:rPr>
          <w:rFonts w:ascii="Verdana" w:hAnsi="Verdana" w:cs="Arial"/>
          <w:sz w:val="20"/>
          <w:szCs w:val="20"/>
        </w:rPr>
        <w:t>s</w:t>
      </w:r>
      <w:r w:rsidRPr="00E30E4B" w:rsidDel="00CB7754">
        <w:rPr>
          <w:rFonts w:ascii="Verdana" w:hAnsi="Verdana" w:cs="Arial"/>
          <w:sz w:val="20"/>
          <w:szCs w:val="20"/>
        </w:rPr>
        <w:t>;</w:t>
      </w:r>
    </w:p>
    <w:p w14:paraId="1ACA9984" w14:textId="77777777" w:rsidR="00E30E4B" w:rsidRPr="00E30E4B" w:rsidDel="00BD41A6" w:rsidRDefault="00E30E4B" w:rsidP="00E30E4B">
      <w:pPr>
        <w:pStyle w:val="ListParagraph"/>
        <w:numPr>
          <w:ilvl w:val="1"/>
          <w:numId w:val="12"/>
        </w:numPr>
        <w:spacing w:after="0" w:line="360" w:lineRule="auto"/>
        <w:ind w:right="567"/>
        <w:rPr>
          <w:rFonts w:ascii="Verdana" w:hAnsi="Verdana" w:cs="Arial"/>
          <w:sz w:val="20"/>
          <w:szCs w:val="20"/>
        </w:rPr>
      </w:pPr>
      <w:r w:rsidRPr="00E30E4B" w:rsidDel="00BD41A6">
        <w:rPr>
          <w:rFonts w:ascii="Verdana" w:hAnsi="Verdana" w:cs="Arial"/>
          <w:sz w:val="20"/>
          <w:szCs w:val="20"/>
        </w:rPr>
        <w:t xml:space="preserve">Approval has been gained from the other </w:t>
      </w:r>
      <w:r w:rsidRPr="00E30E4B" w:rsidDel="002D362A">
        <w:rPr>
          <w:rFonts w:ascii="Verdana" w:hAnsi="Verdana" w:cs="Arial"/>
          <w:sz w:val="20"/>
          <w:szCs w:val="20"/>
        </w:rPr>
        <w:t xml:space="preserve">Subsidiary </w:t>
      </w:r>
      <w:r w:rsidRPr="00E30E4B" w:rsidDel="00BD41A6">
        <w:rPr>
          <w:rFonts w:ascii="Verdana" w:hAnsi="Verdana" w:cs="Arial"/>
          <w:sz w:val="20"/>
          <w:szCs w:val="20"/>
        </w:rPr>
        <w:t>clubs and communicated to the KFJSC Committee.</w:t>
      </w:r>
    </w:p>
    <w:p w14:paraId="69700F3A" w14:textId="77777777" w:rsidR="00E30E4B" w:rsidRPr="00E30E4B" w:rsidRDefault="00E30E4B" w:rsidP="00E30E4B">
      <w:pPr>
        <w:pStyle w:val="ListParagraph"/>
        <w:numPr>
          <w:ilvl w:val="0"/>
          <w:numId w:val="12"/>
        </w:numPr>
        <w:spacing w:after="0" w:line="360" w:lineRule="auto"/>
        <w:ind w:right="567"/>
        <w:rPr>
          <w:rFonts w:ascii="Verdana" w:hAnsi="Verdana" w:cs="Arial"/>
          <w:sz w:val="20"/>
          <w:szCs w:val="20"/>
        </w:rPr>
      </w:pPr>
      <w:r w:rsidRPr="00E30E4B">
        <w:rPr>
          <w:rFonts w:ascii="Verdana" w:hAnsi="Verdana" w:cs="Arial"/>
          <w:sz w:val="20"/>
          <w:szCs w:val="20"/>
        </w:rPr>
        <w:t>In coming to a decision on any application, the KFJSC Committee will consider:</w:t>
      </w:r>
    </w:p>
    <w:p w14:paraId="0B051FB5"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Pr>
          <w:rFonts w:ascii="Verdana" w:hAnsi="Verdana" w:cs="Arial"/>
          <w:sz w:val="20"/>
          <w:szCs w:val="20"/>
        </w:rPr>
        <w:t>Whether the item complies with the requirements laid out in this policy</w:t>
      </w:r>
    </w:p>
    <w:p w14:paraId="5E9E0AFD"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r w:rsidRPr="00E30E4B">
        <w:rPr>
          <w:rFonts w:ascii="Verdana" w:hAnsi="Verdana" w:cs="Arial"/>
          <w:sz w:val="20"/>
          <w:szCs w:val="20"/>
        </w:rPr>
        <w:t>Whether the purchase of the item will detract from the Club’s ability to sell existing stocks of off-field uniforms which have a similar purpose;</w:t>
      </w:r>
    </w:p>
    <w:p w14:paraId="70187A80" w14:textId="77777777" w:rsidR="00E30E4B" w:rsidRPr="00E30E4B" w:rsidDel="00CB7754" w:rsidRDefault="00E30E4B" w:rsidP="00E30E4B">
      <w:pPr>
        <w:pStyle w:val="ListParagraph"/>
        <w:numPr>
          <w:ilvl w:val="1"/>
          <w:numId w:val="12"/>
        </w:numPr>
        <w:spacing w:after="0" w:line="360" w:lineRule="auto"/>
        <w:ind w:right="567"/>
        <w:rPr>
          <w:rFonts w:ascii="Verdana" w:hAnsi="Verdana" w:cs="Arial"/>
          <w:sz w:val="20"/>
          <w:szCs w:val="20"/>
        </w:rPr>
      </w:pPr>
      <w:r w:rsidRPr="00E30E4B">
        <w:rPr>
          <w:rFonts w:ascii="Verdana" w:hAnsi="Verdana" w:cs="Arial"/>
          <w:sz w:val="20"/>
          <w:szCs w:val="20"/>
        </w:rPr>
        <w:t>The likely success of the proposed payment plan.</w:t>
      </w:r>
    </w:p>
    <w:p w14:paraId="76208498" w14:textId="77777777" w:rsidR="00E30E4B" w:rsidRPr="00E30E4B" w:rsidRDefault="00E30E4B" w:rsidP="00E30E4B">
      <w:pPr>
        <w:pStyle w:val="ListParagraph"/>
        <w:numPr>
          <w:ilvl w:val="1"/>
          <w:numId w:val="12"/>
        </w:numPr>
        <w:spacing w:after="0" w:line="360" w:lineRule="auto"/>
        <w:ind w:right="567"/>
        <w:rPr>
          <w:rFonts w:ascii="Verdana" w:hAnsi="Verdana" w:cs="Arial"/>
          <w:sz w:val="20"/>
          <w:szCs w:val="20"/>
        </w:rPr>
      </w:pPr>
    </w:p>
    <w:p w14:paraId="588BC469" w14:textId="77777777" w:rsidR="00E30E4B" w:rsidRPr="00E30E4B" w:rsidRDefault="00E30E4B" w:rsidP="00E30E4B">
      <w:pPr>
        <w:spacing w:line="360" w:lineRule="auto"/>
        <w:rPr>
          <w:rFonts w:ascii="Verdana" w:hAnsi="Verdana" w:cs="Arial"/>
          <w:sz w:val="20"/>
          <w:szCs w:val="20"/>
        </w:rPr>
      </w:pPr>
    </w:p>
    <w:p w14:paraId="04FAE077" w14:textId="77777777" w:rsidR="00E30E4B" w:rsidRPr="00E30E4B" w:rsidRDefault="00E30E4B" w:rsidP="00E30E4B">
      <w:pPr>
        <w:spacing w:line="360" w:lineRule="auto"/>
        <w:rPr>
          <w:rFonts w:ascii="Verdana" w:hAnsi="Verdana" w:cs="Arial"/>
          <w:sz w:val="20"/>
          <w:szCs w:val="20"/>
        </w:rPr>
      </w:pPr>
    </w:p>
    <w:p w14:paraId="3F6446EF" w14:textId="3205FD30" w:rsidR="00E30E4B" w:rsidRPr="00E30E4B" w:rsidRDefault="00E30E4B" w:rsidP="00E30E4B">
      <w:pPr>
        <w:spacing w:line="360" w:lineRule="auto"/>
        <w:rPr>
          <w:rFonts w:ascii="Verdana" w:hAnsi="Verdana" w:cs="Arial"/>
          <w:b/>
          <w:sz w:val="20"/>
          <w:szCs w:val="20"/>
        </w:rPr>
      </w:pPr>
      <w:r w:rsidRPr="00E30E4B">
        <w:rPr>
          <w:rFonts w:ascii="Verdana" w:hAnsi="Verdana" w:cs="Arial"/>
          <w:b/>
          <w:sz w:val="20"/>
          <w:szCs w:val="20"/>
        </w:rPr>
        <w:t>Authority:</w:t>
      </w:r>
    </w:p>
    <w:p w14:paraId="05020A5B" w14:textId="77777777" w:rsidR="00E30E4B" w:rsidRPr="00E30E4B" w:rsidRDefault="00E30E4B" w:rsidP="00E30E4B">
      <w:pPr>
        <w:pStyle w:val="ListParagraph"/>
        <w:numPr>
          <w:ilvl w:val="0"/>
          <w:numId w:val="13"/>
        </w:numPr>
        <w:spacing w:after="0" w:line="360" w:lineRule="auto"/>
        <w:rPr>
          <w:rFonts w:ascii="Verdana" w:hAnsi="Verdana" w:cs="Arial"/>
          <w:sz w:val="20"/>
          <w:szCs w:val="20"/>
        </w:rPr>
      </w:pPr>
      <w:r w:rsidRPr="00E30E4B">
        <w:rPr>
          <w:rFonts w:ascii="Verdana" w:hAnsi="Verdana" w:cs="Arial"/>
          <w:sz w:val="20"/>
          <w:szCs w:val="20"/>
        </w:rPr>
        <w:t>It is the responsibility of the Association Committee and the relevant Sports Operation Committees to ensure that all team managers and Committee members are aware of and understand this policy.</w:t>
      </w:r>
    </w:p>
    <w:p w14:paraId="3A53FC22" w14:textId="77777777" w:rsidR="00E30E4B" w:rsidRPr="00E30E4B" w:rsidRDefault="00E30E4B" w:rsidP="00E30E4B">
      <w:pPr>
        <w:pStyle w:val="ListParagraph"/>
        <w:numPr>
          <w:ilvl w:val="0"/>
          <w:numId w:val="13"/>
        </w:numPr>
        <w:spacing w:after="0" w:line="360" w:lineRule="auto"/>
        <w:rPr>
          <w:rFonts w:ascii="Verdana" w:hAnsi="Verdana" w:cs="Arial"/>
          <w:sz w:val="20"/>
          <w:szCs w:val="20"/>
        </w:rPr>
      </w:pPr>
      <w:r w:rsidRPr="00E30E4B">
        <w:rPr>
          <w:rFonts w:ascii="Verdana" w:hAnsi="Verdana" w:cs="Arial"/>
          <w:sz w:val="20"/>
          <w:szCs w:val="20"/>
        </w:rPr>
        <w:t>It is the responsibility of individual Sports Clubs to design and order their individual on-field uniforms, in accordance with the above policy.</w:t>
      </w:r>
    </w:p>
    <w:p w14:paraId="42FC6B3C" w14:textId="77777777" w:rsidR="00E30E4B" w:rsidRPr="00E30E4B" w:rsidRDefault="00E30E4B" w:rsidP="00E30E4B">
      <w:pPr>
        <w:pStyle w:val="ListParagraph"/>
        <w:numPr>
          <w:ilvl w:val="0"/>
          <w:numId w:val="13"/>
        </w:numPr>
        <w:spacing w:after="0" w:line="360" w:lineRule="auto"/>
        <w:rPr>
          <w:rFonts w:ascii="Verdana" w:hAnsi="Verdana" w:cs="Arial"/>
          <w:sz w:val="20"/>
          <w:szCs w:val="20"/>
        </w:rPr>
      </w:pPr>
      <w:r w:rsidRPr="00E30E4B">
        <w:rPr>
          <w:rFonts w:ascii="Verdana" w:hAnsi="Verdana" w:cs="Arial"/>
          <w:sz w:val="20"/>
          <w:szCs w:val="20"/>
        </w:rPr>
        <w:t>It is the responsibility of the Association Committee to review all applications for orders above allocated budget, and all applications for off-field uniforms and accessories at the next scheduled meeting.</w:t>
      </w:r>
    </w:p>
    <w:p w14:paraId="237089BD" w14:textId="76FF8BAA" w:rsidR="005C31C0" w:rsidRPr="00251482" w:rsidRDefault="005C31C0" w:rsidP="00251482">
      <w:pPr>
        <w:spacing w:line="360" w:lineRule="auto"/>
        <w:rPr>
          <w:rFonts w:ascii="Verdana" w:hAnsi="Verdana" w:cs="Arial"/>
          <w:sz w:val="20"/>
          <w:szCs w:val="20"/>
        </w:rPr>
      </w:pPr>
    </w:p>
    <w:sectPr w:rsidR="005C31C0" w:rsidRPr="00251482" w:rsidSect="007C1DF7">
      <w:headerReference w:type="even" r:id="rId16"/>
      <w:headerReference w:type="default" r:id="rId17"/>
      <w:footerReference w:type="even" r:id="rId18"/>
      <w:footerReference w:type="default" r:id="rId19"/>
      <w:headerReference w:type="first" r:id="rId20"/>
      <w:footerReference w:type="first" r:id="rId21"/>
      <w:pgSz w:w="11900" w:h="1682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92055" w14:textId="77777777" w:rsidR="00936093" w:rsidRDefault="00936093" w:rsidP="00936093">
      <w:r>
        <w:separator/>
      </w:r>
    </w:p>
  </w:endnote>
  <w:endnote w:type="continuationSeparator" w:id="0">
    <w:p w14:paraId="78B74A34" w14:textId="77777777" w:rsidR="00936093" w:rsidRDefault="00936093" w:rsidP="00936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FCD54" w14:textId="77777777" w:rsidR="00E30E4B" w:rsidRDefault="00E30E4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EF1E8" w14:textId="14E85039" w:rsidR="00936093" w:rsidRPr="00936093" w:rsidRDefault="00936093">
    <w:pPr>
      <w:pStyle w:val="Footer"/>
      <w:rPr>
        <w:rFonts w:ascii="Arial" w:hAnsi="Arial" w:cs="Arial"/>
        <w:color w:val="A6A6A6" w:themeColor="background1" w:themeShade="A6"/>
        <w:sz w:val="16"/>
        <w:szCs w:val="16"/>
      </w:rPr>
    </w:pPr>
    <w:r w:rsidRPr="00936093">
      <w:rPr>
        <w:rFonts w:ascii="Arial" w:hAnsi="Arial" w:cs="Arial"/>
        <w:color w:val="A6A6A6" w:themeColor="background1" w:themeShade="A6"/>
        <w:sz w:val="16"/>
        <w:szCs w:val="16"/>
      </w:rPr>
      <w:t xml:space="preserve">Last Update: </w:t>
    </w:r>
    <w:r w:rsidR="00E30E4B">
      <w:rPr>
        <w:rFonts w:ascii="Arial" w:hAnsi="Arial" w:cs="Arial"/>
        <w:color w:val="A6A6A6" w:themeColor="background1" w:themeShade="A6"/>
        <w:sz w:val="16"/>
        <w:szCs w:val="16"/>
      </w:rPr>
      <w:t>14AUG12. S Rocke.</w:t>
    </w:r>
    <w:bookmarkStart w:id="0" w:name="_GoBack"/>
    <w:bookmarkEnd w:id="0"/>
    <w:r w:rsidR="00ED7B7B">
      <w:rPr>
        <w:rFonts w:ascii="Arial" w:hAnsi="Arial" w:cs="Arial"/>
        <w:color w:val="A6A6A6" w:themeColor="background1" w:themeShade="A6"/>
        <w:sz w:val="16"/>
        <w:szCs w:val="16"/>
      </w:rPr>
      <w:t xml:space="preserve"> </w:t>
    </w:r>
    <w:r w:rsidR="00ED7B7B" w:rsidRPr="00ED7B7B">
      <w:rPr>
        <w:rFonts w:ascii="Arial" w:hAnsi="Arial" w:cs="Arial"/>
        <w:color w:val="A6A6A6" w:themeColor="background1" w:themeShade="A6"/>
        <w:sz w:val="16"/>
        <w:szCs w:val="16"/>
        <w:lang w:val="en-US"/>
      </w:rPr>
      <w:t xml:space="preserve">Page </w:t>
    </w:r>
    <w:r w:rsidR="00ED7B7B" w:rsidRPr="00ED7B7B">
      <w:rPr>
        <w:rFonts w:ascii="Arial" w:hAnsi="Arial" w:cs="Arial"/>
        <w:color w:val="A6A6A6" w:themeColor="background1" w:themeShade="A6"/>
        <w:sz w:val="16"/>
        <w:szCs w:val="16"/>
        <w:lang w:val="en-US"/>
      </w:rPr>
      <w:fldChar w:fldCharType="begin"/>
    </w:r>
    <w:r w:rsidR="00ED7B7B" w:rsidRPr="00ED7B7B">
      <w:rPr>
        <w:rFonts w:ascii="Arial" w:hAnsi="Arial" w:cs="Arial"/>
        <w:color w:val="A6A6A6" w:themeColor="background1" w:themeShade="A6"/>
        <w:sz w:val="16"/>
        <w:szCs w:val="16"/>
        <w:lang w:val="en-US"/>
      </w:rPr>
      <w:instrText xml:space="preserve"> PAGE </w:instrText>
    </w:r>
    <w:r w:rsidR="00ED7B7B" w:rsidRPr="00ED7B7B">
      <w:rPr>
        <w:rFonts w:ascii="Arial" w:hAnsi="Arial" w:cs="Arial"/>
        <w:color w:val="A6A6A6" w:themeColor="background1" w:themeShade="A6"/>
        <w:sz w:val="16"/>
        <w:szCs w:val="16"/>
        <w:lang w:val="en-US"/>
      </w:rPr>
      <w:fldChar w:fldCharType="separate"/>
    </w:r>
    <w:r w:rsidR="00E30E4B">
      <w:rPr>
        <w:rFonts w:ascii="Arial" w:hAnsi="Arial" w:cs="Arial"/>
        <w:noProof/>
        <w:color w:val="A6A6A6" w:themeColor="background1" w:themeShade="A6"/>
        <w:sz w:val="16"/>
        <w:szCs w:val="16"/>
        <w:lang w:val="en-US"/>
      </w:rPr>
      <w:t>1</w:t>
    </w:r>
    <w:r w:rsidR="00ED7B7B" w:rsidRPr="00ED7B7B">
      <w:rPr>
        <w:rFonts w:ascii="Arial" w:hAnsi="Arial" w:cs="Arial"/>
        <w:color w:val="A6A6A6" w:themeColor="background1" w:themeShade="A6"/>
        <w:sz w:val="16"/>
        <w:szCs w:val="16"/>
        <w:lang w:val="en-US"/>
      </w:rPr>
      <w:fldChar w:fldCharType="end"/>
    </w:r>
    <w:r w:rsidR="00ED7B7B" w:rsidRPr="00ED7B7B">
      <w:rPr>
        <w:rFonts w:ascii="Arial" w:hAnsi="Arial" w:cs="Arial"/>
        <w:color w:val="A6A6A6" w:themeColor="background1" w:themeShade="A6"/>
        <w:sz w:val="16"/>
        <w:szCs w:val="16"/>
        <w:lang w:val="en-US"/>
      </w:rPr>
      <w:t xml:space="preserve"> of </w:t>
    </w:r>
    <w:r w:rsidR="00ED7B7B" w:rsidRPr="00ED7B7B">
      <w:rPr>
        <w:rFonts w:ascii="Arial" w:hAnsi="Arial" w:cs="Arial"/>
        <w:color w:val="A6A6A6" w:themeColor="background1" w:themeShade="A6"/>
        <w:sz w:val="16"/>
        <w:szCs w:val="16"/>
        <w:lang w:val="en-US"/>
      </w:rPr>
      <w:fldChar w:fldCharType="begin"/>
    </w:r>
    <w:r w:rsidR="00ED7B7B" w:rsidRPr="00ED7B7B">
      <w:rPr>
        <w:rFonts w:ascii="Arial" w:hAnsi="Arial" w:cs="Arial"/>
        <w:color w:val="A6A6A6" w:themeColor="background1" w:themeShade="A6"/>
        <w:sz w:val="16"/>
        <w:szCs w:val="16"/>
        <w:lang w:val="en-US"/>
      </w:rPr>
      <w:instrText xml:space="preserve"> NUMPAGES </w:instrText>
    </w:r>
    <w:r w:rsidR="00ED7B7B" w:rsidRPr="00ED7B7B">
      <w:rPr>
        <w:rFonts w:ascii="Arial" w:hAnsi="Arial" w:cs="Arial"/>
        <w:color w:val="A6A6A6" w:themeColor="background1" w:themeShade="A6"/>
        <w:sz w:val="16"/>
        <w:szCs w:val="16"/>
        <w:lang w:val="en-US"/>
      </w:rPr>
      <w:fldChar w:fldCharType="separate"/>
    </w:r>
    <w:r w:rsidR="00E30E4B">
      <w:rPr>
        <w:rFonts w:ascii="Arial" w:hAnsi="Arial" w:cs="Arial"/>
        <w:noProof/>
        <w:color w:val="A6A6A6" w:themeColor="background1" w:themeShade="A6"/>
        <w:sz w:val="16"/>
        <w:szCs w:val="16"/>
        <w:lang w:val="en-US"/>
      </w:rPr>
      <w:t>1</w:t>
    </w:r>
    <w:r w:rsidR="00ED7B7B" w:rsidRPr="00ED7B7B">
      <w:rPr>
        <w:rFonts w:ascii="Arial" w:hAnsi="Arial" w:cs="Arial"/>
        <w:color w:val="A6A6A6" w:themeColor="background1" w:themeShade="A6"/>
        <w:sz w:val="16"/>
        <w:szCs w:val="16"/>
        <w:lang w:val="en-US"/>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2F44" w14:textId="77777777" w:rsidR="00E30E4B" w:rsidRDefault="00E30E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0E7FC" w14:textId="77777777" w:rsidR="00936093" w:rsidRDefault="00936093" w:rsidP="00936093">
      <w:r>
        <w:separator/>
      </w:r>
    </w:p>
  </w:footnote>
  <w:footnote w:type="continuationSeparator" w:id="0">
    <w:p w14:paraId="14CF2243" w14:textId="77777777" w:rsidR="00936093" w:rsidRDefault="00936093" w:rsidP="009360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D3BA9" w14:textId="77777777" w:rsidR="00E30E4B" w:rsidRDefault="00E30E4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3258A" w14:textId="77777777" w:rsidR="00E30E4B" w:rsidRDefault="00E30E4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1A48A" w14:textId="77777777" w:rsidR="00E30E4B" w:rsidRDefault="00E30E4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B2CB60"/>
    <w:lvl w:ilvl="0">
      <w:numFmt w:val="bullet"/>
      <w:lvlText w:val="*"/>
      <w:lvlJc w:val="left"/>
    </w:lvl>
  </w:abstractNum>
  <w:abstractNum w:abstractNumId="1">
    <w:nsid w:val="1557542E"/>
    <w:multiLevelType w:val="hybridMultilevel"/>
    <w:tmpl w:val="7B5C0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7E379CE"/>
    <w:multiLevelType w:val="hybridMultilevel"/>
    <w:tmpl w:val="2B4A0670"/>
    <w:lvl w:ilvl="0" w:tplc="D9BC80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9A3CE6"/>
    <w:multiLevelType w:val="hybridMultilevel"/>
    <w:tmpl w:val="1E4C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B533D6"/>
    <w:multiLevelType w:val="hybridMultilevel"/>
    <w:tmpl w:val="933CF904"/>
    <w:lvl w:ilvl="0" w:tplc="314C95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3029522D"/>
    <w:multiLevelType w:val="hybridMultilevel"/>
    <w:tmpl w:val="B23E717E"/>
    <w:lvl w:ilvl="0" w:tplc="314C95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317E60C0"/>
    <w:multiLevelType w:val="hybridMultilevel"/>
    <w:tmpl w:val="DD3E37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6F43FC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601D01E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6613429F"/>
    <w:multiLevelType w:val="hybridMultilevel"/>
    <w:tmpl w:val="CD968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88F7F9C"/>
    <w:multiLevelType w:val="multilevel"/>
    <w:tmpl w:val="68C6E654"/>
    <w:lvl w:ilvl="0">
      <w:start w:val="1"/>
      <w:numFmt w:val="decimal"/>
      <w:lvlText w:val="%1."/>
      <w:lvlJc w:val="left"/>
      <w:pPr>
        <w:ind w:left="425" w:hanging="425"/>
      </w:pPr>
      <w:rPr>
        <w:rFonts w:hint="default"/>
      </w:rPr>
    </w:lvl>
    <w:lvl w:ilvl="1">
      <w:start w:val="1"/>
      <w:numFmt w:val="decimal"/>
      <w:lvlText w:val="%1.%2."/>
      <w:lvlJc w:val="left"/>
      <w:pPr>
        <w:ind w:left="850" w:hanging="425"/>
      </w:pPr>
      <w:rPr>
        <w:rFonts w:hint="default"/>
      </w:rPr>
    </w:lvl>
    <w:lvl w:ilvl="2">
      <w:start w:val="1"/>
      <w:numFmt w:val="decimal"/>
      <w:lvlText w:val="%1.%2.%3."/>
      <w:lvlJc w:val="left"/>
      <w:pPr>
        <w:ind w:left="1275" w:hanging="425"/>
      </w:pPr>
      <w:rPr>
        <w:rFonts w:hint="default"/>
      </w:rPr>
    </w:lvl>
    <w:lvl w:ilvl="3">
      <w:start w:val="1"/>
      <w:numFmt w:val="decimal"/>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11">
    <w:nsid w:val="766B2886"/>
    <w:multiLevelType w:val="multilevel"/>
    <w:tmpl w:val="EF88BA4E"/>
    <w:lvl w:ilvl="0">
      <w:start w:val="1"/>
      <w:numFmt w:val="decimal"/>
      <w:lvlText w:val="%1."/>
      <w:lvlJc w:val="left"/>
      <w:pPr>
        <w:ind w:left="425" w:hanging="425"/>
      </w:pPr>
      <w:rPr>
        <w:rFonts w:hint="default"/>
      </w:rPr>
    </w:lvl>
    <w:lvl w:ilvl="1">
      <w:start w:val="1"/>
      <w:numFmt w:val="decimal"/>
      <w:lvlText w:val="%1.%2."/>
      <w:lvlJc w:val="left"/>
      <w:pPr>
        <w:ind w:left="850" w:hanging="425"/>
      </w:pPr>
      <w:rPr>
        <w:rFonts w:hint="default"/>
      </w:rPr>
    </w:lvl>
    <w:lvl w:ilvl="2">
      <w:start w:val="1"/>
      <w:numFmt w:val="decimal"/>
      <w:lvlText w:val="%1.%2.%3."/>
      <w:lvlJc w:val="left"/>
      <w:pPr>
        <w:ind w:left="1275" w:hanging="425"/>
      </w:pPr>
      <w:rPr>
        <w:rFonts w:hint="default"/>
      </w:rPr>
    </w:lvl>
    <w:lvl w:ilvl="3">
      <w:start w:val="1"/>
      <w:numFmt w:val="decimal"/>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12">
    <w:nsid w:val="7D2A143F"/>
    <w:multiLevelType w:val="hybridMultilevel"/>
    <w:tmpl w:val="AC0E1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6"/>
  </w:num>
  <w:num w:numId="5">
    <w:abstractNumId w:val="1"/>
  </w:num>
  <w:num w:numId="6">
    <w:abstractNumId w:val="9"/>
  </w:num>
  <w:num w:numId="7">
    <w:abstractNumId w:val="4"/>
  </w:num>
  <w:num w:numId="8">
    <w:abstractNumId w:val="5"/>
  </w:num>
  <w:num w:numId="9">
    <w:abstractNumId w:val="12"/>
  </w:num>
  <w:num w:numId="10">
    <w:abstractNumId w:val="3"/>
  </w:num>
  <w:num w:numId="11">
    <w:abstractNumId w:val="10"/>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093"/>
    <w:rsid w:val="00105F51"/>
    <w:rsid w:val="00251482"/>
    <w:rsid w:val="005C31C0"/>
    <w:rsid w:val="0069445C"/>
    <w:rsid w:val="007C1DF7"/>
    <w:rsid w:val="008468CC"/>
    <w:rsid w:val="00936093"/>
    <w:rsid w:val="009404EB"/>
    <w:rsid w:val="00E30E4B"/>
    <w:rsid w:val="00ED7B7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618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093"/>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093"/>
    <w:pPr>
      <w:tabs>
        <w:tab w:val="center" w:pos="4320"/>
        <w:tab w:val="right" w:pos="8640"/>
      </w:tabs>
    </w:pPr>
  </w:style>
  <w:style w:type="character" w:customStyle="1" w:styleId="HeaderChar">
    <w:name w:val="Header Char"/>
    <w:basedOn w:val="DefaultParagraphFont"/>
    <w:link w:val="Header"/>
    <w:uiPriority w:val="99"/>
    <w:rsid w:val="00936093"/>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936093"/>
    <w:pPr>
      <w:tabs>
        <w:tab w:val="center" w:pos="4320"/>
        <w:tab w:val="right" w:pos="8640"/>
      </w:tabs>
    </w:pPr>
  </w:style>
  <w:style w:type="character" w:customStyle="1" w:styleId="FooterChar">
    <w:name w:val="Footer Char"/>
    <w:basedOn w:val="DefaultParagraphFont"/>
    <w:link w:val="Footer"/>
    <w:uiPriority w:val="99"/>
    <w:rsid w:val="00936093"/>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9360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6093"/>
    <w:rPr>
      <w:rFonts w:ascii="Lucida Grande" w:eastAsia="Times New Roman" w:hAnsi="Lucida Grande" w:cs="Lucida Grande"/>
      <w:sz w:val="18"/>
      <w:szCs w:val="18"/>
      <w:lang w:eastAsia="en-US"/>
    </w:rPr>
  </w:style>
  <w:style w:type="paragraph" w:styleId="ListParagraph">
    <w:name w:val="List Paragraph"/>
    <w:basedOn w:val="Normal"/>
    <w:uiPriority w:val="34"/>
    <w:qFormat/>
    <w:rsid w:val="00251482"/>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E30E4B"/>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093"/>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093"/>
    <w:pPr>
      <w:tabs>
        <w:tab w:val="center" w:pos="4320"/>
        <w:tab w:val="right" w:pos="8640"/>
      </w:tabs>
    </w:pPr>
  </w:style>
  <w:style w:type="character" w:customStyle="1" w:styleId="HeaderChar">
    <w:name w:val="Header Char"/>
    <w:basedOn w:val="DefaultParagraphFont"/>
    <w:link w:val="Header"/>
    <w:uiPriority w:val="99"/>
    <w:rsid w:val="00936093"/>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936093"/>
    <w:pPr>
      <w:tabs>
        <w:tab w:val="center" w:pos="4320"/>
        <w:tab w:val="right" w:pos="8640"/>
      </w:tabs>
    </w:pPr>
  </w:style>
  <w:style w:type="character" w:customStyle="1" w:styleId="FooterChar">
    <w:name w:val="Footer Char"/>
    <w:basedOn w:val="DefaultParagraphFont"/>
    <w:link w:val="Footer"/>
    <w:uiPriority w:val="99"/>
    <w:rsid w:val="00936093"/>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9360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6093"/>
    <w:rPr>
      <w:rFonts w:ascii="Lucida Grande" w:eastAsia="Times New Roman" w:hAnsi="Lucida Grande" w:cs="Lucida Grande"/>
      <w:sz w:val="18"/>
      <w:szCs w:val="18"/>
      <w:lang w:eastAsia="en-US"/>
    </w:rPr>
  </w:style>
  <w:style w:type="paragraph" w:styleId="ListParagraph">
    <w:name w:val="List Paragraph"/>
    <w:basedOn w:val="Normal"/>
    <w:uiPriority w:val="34"/>
    <w:qFormat/>
    <w:rsid w:val="00251482"/>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E30E4B"/>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768</Words>
  <Characters>4381</Characters>
  <Application>Microsoft Macintosh Word</Application>
  <DocSecurity>0</DocSecurity>
  <Lines>36</Lines>
  <Paragraphs>10</Paragraphs>
  <ScaleCrop>false</ScaleCrop>
  <Company/>
  <LinksUpToDate>false</LinksUpToDate>
  <CharactersWithSpaces>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Martin</dc:creator>
  <cp:keywords/>
  <dc:description/>
  <cp:lastModifiedBy>Kate Martin</cp:lastModifiedBy>
  <cp:revision>2</cp:revision>
  <dcterms:created xsi:type="dcterms:W3CDTF">2013-03-10T05:06:00Z</dcterms:created>
  <dcterms:modified xsi:type="dcterms:W3CDTF">2013-03-10T05:06:00Z</dcterms:modified>
</cp:coreProperties>
</file>